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FF359" w14:textId="65AC592D" w:rsidR="0085438C" w:rsidRDefault="000D5C46" w:rsidP="00301982">
      <w:pPr>
        <w:pStyle w:val="Title"/>
        <w:spacing w:before="720"/>
      </w:pPr>
      <w:r w:rsidRPr="00AD7B13">
        <w:rPr>
          <w:i/>
          <w:iCs/>
          <w:noProof/>
        </w:rPr>
        <w:drawing>
          <wp:anchor distT="0" distB="0" distL="114300" distR="114300" simplePos="0" relativeHeight="251658240" behindDoc="1" locked="0" layoutInCell="1" allowOverlap="1" wp14:anchorId="3D7B4A35" wp14:editId="7634213B">
            <wp:simplePos x="0" y="0"/>
            <wp:positionH relativeFrom="margin">
              <wp:posOffset>5084445</wp:posOffset>
            </wp:positionH>
            <wp:positionV relativeFrom="paragraph">
              <wp:posOffset>-454822</wp:posOffset>
            </wp:positionV>
            <wp:extent cx="647700" cy="1167369"/>
            <wp:effectExtent l="0" t="0" r="0" b="0"/>
            <wp:wrapNone/>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4G Logo.svg"/>
                    <pic:cNvPicPr/>
                  </pic:nvPicPr>
                  <pic:blipFill>
                    <a:blip r:embed="rId11">
                      <a:extLst>
                        <a:ext uri="{96DAC541-7B7A-43D3-8B79-37D633B846F1}">
                          <asvg:svgBlip xmlns:asvg="http://schemas.microsoft.com/office/drawing/2016/SVG/main" r:embed="rId12"/>
                        </a:ext>
                      </a:extLst>
                    </a:blip>
                    <a:stretch>
                      <a:fillRect/>
                    </a:stretch>
                  </pic:blipFill>
                  <pic:spPr>
                    <a:xfrm>
                      <a:off x="0" y="0"/>
                      <a:ext cx="647700" cy="1167369"/>
                    </a:xfrm>
                    <a:prstGeom prst="rect">
                      <a:avLst/>
                    </a:prstGeom>
                  </pic:spPr>
                </pic:pic>
              </a:graphicData>
            </a:graphic>
            <wp14:sizeRelH relativeFrom="margin">
              <wp14:pctWidth>0</wp14:pctWidth>
            </wp14:sizeRelH>
            <wp14:sizeRelV relativeFrom="margin">
              <wp14:pctHeight>0</wp14:pctHeight>
            </wp14:sizeRelV>
          </wp:anchor>
        </w:drawing>
      </w:r>
      <w:r w:rsidR="00AD7B13" w:rsidRPr="00AD7B13">
        <w:rPr>
          <w:i/>
          <w:iCs/>
          <w:noProof/>
        </w:rPr>
        <w:t>DRAFT</w:t>
      </w:r>
      <w:r w:rsidR="00AD7B13">
        <w:rPr>
          <w:noProof/>
        </w:rPr>
        <w:t xml:space="preserve"> - </w:t>
      </w:r>
      <w:r>
        <w:rPr>
          <w:noProof/>
        </w:rPr>
        <w:t>Partnership Charter</w:t>
      </w:r>
    </w:p>
    <w:tbl>
      <w:tblPr>
        <w:tblStyle w:val="TableGrid"/>
        <w:tblW w:w="0" w:type="auto"/>
        <w:tblLook w:val="04A0" w:firstRow="1" w:lastRow="0" w:firstColumn="1" w:lastColumn="0" w:noHBand="0" w:noVBand="1"/>
      </w:tblPr>
      <w:tblGrid>
        <w:gridCol w:w="9027"/>
      </w:tblGrid>
      <w:tr w:rsidR="004431E8" w14:paraId="29D1279B" w14:textId="77777777" w:rsidTr="000D5C46">
        <w:tc>
          <w:tcPr>
            <w:tcW w:w="9027" w:type="dxa"/>
            <w:tcBorders>
              <w:top w:val="single" w:sz="4" w:space="0" w:color="auto"/>
              <w:left w:val="nil"/>
              <w:bottom w:val="single" w:sz="4" w:space="0" w:color="auto"/>
              <w:right w:val="nil"/>
            </w:tcBorders>
            <w:shd w:val="clear" w:color="auto" w:fill="FEF4EC"/>
          </w:tcPr>
          <w:p w14:paraId="01E7588E" w14:textId="1C5A7197" w:rsidR="004431E8" w:rsidRPr="00DE7402" w:rsidRDefault="00B42858" w:rsidP="00B074DB">
            <w:pPr>
              <w:spacing w:before="120" w:after="60"/>
              <w:rPr>
                <w:rFonts w:ascii="Franklin Gothic Heavy" w:hAnsi="Franklin Gothic Heavy"/>
                <w:color w:val="C00000"/>
                <w:sz w:val="32"/>
                <w:szCs w:val="32"/>
              </w:rPr>
            </w:pPr>
            <w:r>
              <w:rPr>
                <w:rFonts w:ascii="Franklin Gothic Heavy" w:hAnsi="Franklin Gothic Heavy"/>
                <w:color w:val="C00000"/>
                <w:sz w:val="32"/>
                <w:szCs w:val="32"/>
              </w:rPr>
              <w:t>Replace with n</w:t>
            </w:r>
            <w:r w:rsidR="00DE7402" w:rsidRPr="00DE7402">
              <w:rPr>
                <w:rFonts w:ascii="Franklin Gothic Heavy" w:hAnsi="Franklin Gothic Heavy"/>
                <w:color w:val="C00000"/>
                <w:sz w:val="32"/>
                <w:szCs w:val="32"/>
              </w:rPr>
              <w:t xml:space="preserve">ame of the </w:t>
            </w:r>
            <w:r w:rsidR="00F33150">
              <w:rPr>
                <w:rFonts w:ascii="Franklin Gothic Heavy" w:hAnsi="Franklin Gothic Heavy"/>
                <w:color w:val="C00000"/>
                <w:sz w:val="32"/>
                <w:szCs w:val="32"/>
              </w:rPr>
              <w:t>p</w:t>
            </w:r>
            <w:r w:rsidR="00F33150" w:rsidRPr="00DE7402">
              <w:rPr>
                <w:rFonts w:ascii="Franklin Gothic Heavy" w:hAnsi="Franklin Gothic Heavy"/>
                <w:color w:val="C00000"/>
                <w:sz w:val="32"/>
                <w:szCs w:val="32"/>
              </w:rPr>
              <w:t>artnership.</w:t>
            </w:r>
          </w:p>
          <w:p w14:paraId="06C40A70" w14:textId="196B65FF" w:rsidR="00DE7402" w:rsidRPr="00B42858" w:rsidRDefault="00B42858" w:rsidP="00B074DB">
            <w:pPr>
              <w:spacing w:before="120" w:after="60"/>
              <w:rPr>
                <w:rFonts w:ascii="Franklin Gothic Heavy" w:hAnsi="Franklin Gothic Heavy"/>
                <w:sz w:val="24"/>
                <w:szCs w:val="24"/>
              </w:rPr>
            </w:pPr>
            <w:r>
              <w:rPr>
                <w:rFonts w:ascii="Franklin Gothic Heavy" w:hAnsi="Franklin Gothic Heavy"/>
                <w:sz w:val="24"/>
                <w:szCs w:val="24"/>
              </w:rPr>
              <w:t>Replace with date</w:t>
            </w:r>
          </w:p>
        </w:tc>
      </w:tr>
    </w:tbl>
    <w:p w14:paraId="0670B1DD" w14:textId="2C5497D5" w:rsidR="00DE7402" w:rsidRDefault="00DE7402" w:rsidP="00DE7402"/>
    <w:tbl>
      <w:tblPr>
        <w:tblStyle w:val="TableGrid"/>
        <w:tblW w:w="0" w:type="auto"/>
        <w:tblLook w:val="04A0" w:firstRow="1" w:lastRow="0" w:firstColumn="1" w:lastColumn="0" w:noHBand="0" w:noVBand="1"/>
      </w:tblPr>
      <w:tblGrid>
        <w:gridCol w:w="9017"/>
      </w:tblGrid>
      <w:tr w:rsidR="00DE7402" w14:paraId="604F8404" w14:textId="77777777" w:rsidTr="00DE7402">
        <w:tc>
          <w:tcPr>
            <w:tcW w:w="9017" w:type="dxa"/>
            <w:tcBorders>
              <w:top w:val="nil"/>
              <w:left w:val="nil"/>
              <w:bottom w:val="nil"/>
              <w:right w:val="nil"/>
            </w:tcBorders>
            <w:shd w:val="clear" w:color="auto" w:fill="FEF2E8"/>
          </w:tcPr>
          <w:p w14:paraId="374DF6A3" w14:textId="77777777" w:rsidR="00DE7402" w:rsidRPr="00DE7402" w:rsidRDefault="00DE7402" w:rsidP="00DE7402">
            <w:pPr>
              <w:pStyle w:val="Heading1"/>
              <w:spacing w:before="120"/>
              <w:rPr>
                <w:sz w:val="24"/>
                <w:szCs w:val="24"/>
              </w:rPr>
            </w:pPr>
            <w:r w:rsidRPr="00DE7402">
              <w:rPr>
                <w:sz w:val="24"/>
                <w:szCs w:val="24"/>
              </w:rPr>
              <w:t>About the Charter</w:t>
            </w:r>
          </w:p>
          <w:p w14:paraId="44FBA9D9" w14:textId="23853509" w:rsidR="00DE7402" w:rsidRDefault="00DE7402" w:rsidP="00DE7402">
            <w:r>
              <w:t>The Charter aims to clearly set out the understanding agreed among the partners over the intent, approach, commitments</w:t>
            </w:r>
            <w:r w:rsidR="002B691A">
              <w:t>, mode of operation</w:t>
            </w:r>
            <w:r w:rsidR="00A07E6E">
              <w:t>,</w:t>
            </w:r>
            <w:r w:rsidR="002B691A">
              <w:t xml:space="preserve"> and</w:t>
            </w:r>
            <w:r>
              <w:t xml:space="preserve"> governance of the partnership. </w:t>
            </w:r>
            <w:r w:rsidR="00A07E6E" w:rsidRPr="00A07E6E">
              <w:rPr>
                <w:b/>
              </w:rPr>
              <w:t>This</w:t>
            </w:r>
            <w:r w:rsidRPr="002B691A">
              <w:rPr>
                <w:b/>
                <w:bCs/>
              </w:rPr>
              <w:t xml:space="preserve"> is not a legal agreement</w:t>
            </w:r>
            <w:r>
              <w:t xml:space="preserve"> but is the reference document partners can </w:t>
            </w:r>
            <w:r w:rsidR="00BE6A57">
              <w:t>use</w:t>
            </w:r>
            <w:r>
              <w:t xml:space="preserve"> to help guide direction and ensure mutual accountability. </w:t>
            </w:r>
          </w:p>
          <w:p w14:paraId="1DE363B4" w14:textId="58E88113" w:rsidR="002B691A" w:rsidRDefault="002B691A" w:rsidP="00DE7402">
            <w:r>
              <w:t xml:space="preserve">The Charter is deliberately high level, and forms only one part of a partnership’s </w:t>
            </w:r>
            <w:r w:rsidR="009E728B">
              <w:t xml:space="preserve">overall </w:t>
            </w:r>
            <w:r>
              <w:t>documentation</w:t>
            </w:r>
            <w:r w:rsidR="009E728B">
              <w:t>. Other complementary documents may include bi-lateral legal contracts to cover grants</w:t>
            </w:r>
            <w:r w:rsidR="00B36421">
              <w:t>;</w:t>
            </w:r>
            <w:r w:rsidR="009E728B">
              <w:t xml:space="preserve"> a deta</w:t>
            </w:r>
            <w:r>
              <w:t xml:space="preserve">iled workplan </w:t>
            </w:r>
            <w:r w:rsidRPr="00D726F9">
              <w:t>with activities, timelines, clear</w:t>
            </w:r>
            <w:r w:rsidR="009E728B">
              <w:t xml:space="preserve"> and </w:t>
            </w:r>
            <w:r w:rsidRPr="00D726F9">
              <w:t>measurable outputs</w:t>
            </w:r>
            <w:r w:rsidR="00263B5D">
              <w:t>,</w:t>
            </w:r>
            <w:r w:rsidRPr="00D726F9">
              <w:t xml:space="preserve"> </w:t>
            </w:r>
            <w:proofErr w:type="gramStart"/>
            <w:r w:rsidRPr="00D726F9">
              <w:t>outcomes</w:t>
            </w:r>
            <w:proofErr w:type="gramEnd"/>
            <w:r w:rsidRPr="00D726F9">
              <w:t xml:space="preserve"> and performance indicators</w:t>
            </w:r>
            <w:r w:rsidR="00B42E23">
              <w:t>;</w:t>
            </w:r>
            <w:r w:rsidR="00B36421">
              <w:t xml:space="preserve"> specific financial and other resource contributions </w:t>
            </w:r>
            <w:r w:rsidR="00255776">
              <w:t>of each partner</w:t>
            </w:r>
            <w:r w:rsidR="007B429D">
              <w:t>;</w:t>
            </w:r>
            <w:r w:rsidR="00255776">
              <w:t xml:space="preserve"> </w:t>
            </w:r>
            <w:r w:rsidR="000279C4">
              <w:t xml:space="preserve">as well as </w:t>
            </w:r>
            <w:bookmarkStart w:id="0" w:name="_GoBack"/>
            <w:bookmarkEnd w:id="0"/>
            <w:r w:rsidR="000279C4">
              <w:t>any financial distribution to a partner.</w:t>
            </w:r>
            <w:r w:rsidR="00495D0E">
              <w:t xml:space="preserve"> </w:t>
            </w:r>
          </w:p>
          <w:p w14:paraId="4B463AED" w14:textId="0E6E06B3" w:rsidR="002B691A" w:rsidRDefault="002B691A" w:rsidP="00DE7402">
            <w:r>
              <w:t xml:space="preserve">The document may be changed by agreement of all the partners based on the experience of operating the partnership in earnest. </w:t>
            </w:r>
          </w:p>
        </w:tc>
      </w:tr>
    </w:tbl>
    <w:p w14:paraId="0A030B13" w14:textId="2C08B87C" w:rsidR="00741C9F" w:rsidRDefault="00285AE3" w:rsidP="00E903BA">
      <w:pPr>
        <w:pStyle w:val="Description"/>
        <w:numPr>
          <w:ilvl w:val="0"/>
          <w:numId w:val="16"/>
        </w:numPr>
      </w:pPr>
      <w:r>
        <w:t>Partner</w:t>
      </w:r>
      <w:r w:rsidR="0020231A">
        <w:t>s</w:t>
      </w:r>
      <w:r>
        <w:t xml:space="preserve">: </w:t>
      </w:r>
      <w:r w:rsidR="00F90659">
        <w:t>Please</w:t>
      </w:r>
      <w:r w:rsidR="008D1382">
        <w:t xml:space="preserve"> complete and customize </w:t>
      </w:r>
      <w:r w:rsidR="00E50DCC">
        <w:t>all</w:t>
      </w:r>
      <w:r w:rsidR="008D1382">
        <w:t xml:space="preserve"> sections</w:t>
      </w:r>
      <w:r w:rsidR="00EE7C46">
        <w:t xml:space="preserve"> </w:t>
      </w:r>
      <w:r>
        <w:t>below</w:t>
      </w:r>
      <w:r w:rsidR="00601286">
        <w:t xml:space="preserve">. </w:t>
      </w:r>
      <w:r w:rsidR="008D1382">
        <w:t xml:space="preserve"> </w:t>
      </w:r>
      <w:r w:rsidR="00B45166">
        <w:t>P4G will review the draft and coordinate a meeting with all partners to finalize.</w:t>
      </w:r>
      <w:r w:rsidR="00F90659">
        <w:t xml:space="preserve"> </w:t>
      </w:r>
      <w:r w:rsidR="00BA05CC">
        <w:t xml:space="preserve"> </w:t>
      </w:r>
      <w:r w:rsidR="0020231A" w:rsidRPr="007F6578">
        <w:rPr>
          <w:u w:val="single"/>
        </w:rPr>
        <w:t xml:space="preserve">Help text in </w:t>
      </w:r>
      <w:proofErr w:type="spellStart"/>
      <w:r w:rsidR="0020231A" w:rsidRPr="007F6578">
        <w:rPr>
          <w:u w:val="single"/>
        </w:rPr>
        <w:t>gray</w:t>
      </w:r>
      <w:proofErr w:type="spellEnd"/>
      <w:r w:rsidR="0020231A" w:rsidRPr="007F6578">
        <w:rPr>
          <w:u w:val="single"/>
        </w:rPr>
        <w:t xml:space="preserve"> boxes </w:t>
      </w:r>
      <w:r w:rsidR="00394B03" w:rsidRPr="007F6578">
        <w:rPr>
          <w:u w:val="single"/>
        </w:rPr>
        <w:t>should</w:t>
      </w:r>
      <w:r w:rsidR="0020231A" w:rsidRPr="007F6578">
        <w:rPr>
          <w:u w:val="single"/>
        </w:rPr>
        <w:t xml:space="preserve"> be removed</w:t>
      </w:r>
      <w:r w:rsidR="0020231A">
        <w:t xml:space="preserve"> when document is final.</w:t>
      </w:r>
    </w:p>
    <w:p w14:paraId="0E222583" w14:textId="703DB2D8" w:rsidR="00D2385B" w:rsidRDefault="00D2385B" w:rsidP="001B57F3">
      <w:pPr>
        <w:pStyle w:val="Heading1"/>
        <w:numPr>
          <w:ilvl w:val="0"/>
          <w:numId w:val="11"/>
        </w:numPr>
      </w:pPr>
      <w:r>
        <w:t>Partners</w:t>
      </w:r>
    </w:p>
    <w:p w14:paraId="51A3A1D0" w14:textId="77E72B72" w:rsidR="00E41271" w:rsidRDefault="00E41271" w:rsidP="00696334">
      <w:pPr>
        <w:pStyle w:val="Description"/>
      </w:pPr>
      <w:r w:rsidRPr="00D726F9">
        <w:t xml:space="preserve">Short description of </w:t>
      </w:r>
      <w:r>
        <w:t xml:space="preserve">each </w:t>
      </w:r>
      <w:r w:rsidRPr="00D726F9">
        <w:t>partner</w:t>
      </w:r>
      <w:r>
        <w:t>: Name</w:t>
      </w:r>
      <w:r w:rsidR="006F7369">
        <w:t xml:space="preserve"> and </w:t>
      </w:r>
      <w:r w:rsidRPr="00D726F9">
        <w:t>overall mission</w:t>
      </w:r>
      <w:r w:rsidR="00696334">
        <w:t xml:space="preserve">. </w:t>
      </w:r>
    </w:p>
    <w:p w14:paraId="4F973ABF" w14:textId="1D5BCCF7" w:rsidR="00BF7295" w:rsidRDefault="006F7369" w:rsidP="002923B5">
      <w:pPr>
        <w:pStyle w:val="ListParagraph"/>
        <w:numPr>
          <w:ilvl w:val="0"/>
          <w:numId w:val="14"/>
        </w:numPr>
        <w:spacing w:before="0" w:after="0" w:line="240" w:lineRule="auto"/>
        <w:rPr>
          <w:rFonts w:eastAsia="Times New Roman" w:cs="Calibri Light"/>
          <w:szCs w:val="20"/>
          <w:lang w:val="en-US"/>
        </w:rPr>
      </w:pPr>
      <w:r>
        <w:rPr>
          <w:rFonts w:eastAsia="Times New Roman" w:cs="Calibri Light"/>
          <w:szCs w:val="20"/>
          <w:lang w:val="en-US"/>
        </w:rPr>
        <w:t>[</w:t>
      </w:r>
      <w:r w:rsidR="00BF7295">
        <w:rPr>
          <w:rFonts w:eastAsia="Times New Roman" w:cs="Calibri Light"/>
          <w:szCs w:val="20"/>
          <w:lang w:val="en-US"/>
        </w:rPr>
        <w:t>Partner</w:t>
      </w:r>
      <w:r w:rsidR="00A106A6">
        <w:rPr>
          <w:rFonts w:eastAsia="Times New Roman" w:cs="Calibri Light"/>
          <w:szCs w:val="20"/>
          <w:lang w:val="en-US"/>
        </w:rPr>
        <w:t xml:space="preserve"> Name </w:t>
      </w:r>
      <w:r w:rsidR="00A12711">
        <w:rPr>
          <w:rFonts w:eastAsia="Times New Roman" w:cs="Calibri Light"/>
          <w:szCs w:val="20"/>
          <w:lang w:val="en-US"/>
        </w:rPr>
        <w:t xml:space="preserve">&amp; </w:t>
      </w:r>
      <w:r>
        <w:rPr>
          <w:rFonts w:eastAsia="Times New Roman" w:cs="Calibri Light"/>
          <w:szCs w:val="20"/>
          <w:lang w:val="en-US"/>
        </w:rPr>
        <w:t>Mission]</w:t>
      </w:r>
    </w:p>
    <w:p w14:paraId="4E2E289A" w14:textId="257E5E6B" w:rsidR="006F7369" w:rsidRDefault="006F7369" w:rsidP="006F7369">
      <w:pPr>
        <w:pStyle w:val="ListParagraph"/>
        <w:numPr>
          <w:ilvl w:val="0"/>
          <w:numId w:val="14"/>
        </w:numPr>
        <w:spacing w:before="0" w:after="0" w:line="240" w:lineRule="auto"/>
        <w:rPr>
          <w:rFonts w:eastAsia="Times New Roman" w:cs="Calibri Light"/>
          <w:szCs w:val="20"/>
          <w:lang w:val="en-US"/>
        </w:rPr>
      </w:pPr>
      <w:r>
        <w:rPr>
          <w:rFonts w:eastAsia="Times New Roman" w:cs="Calibri Light"/>
          <w:szCs w:val="20"/>
          <w:lang w:val="en-US"/>
        </w:rPr>
        <w:t>[Partner Name &amp; Mission…]</w:t>
      </w:r>
    </w:p>
    <w:p w14:paraId="68571B90" w14:textId="0F18FE0E" w:rsidR="005234EA" w:rsidRPr="00127C0D" w:rsidRDefault="00CD0933" w:rsidP="00127C0D">
      <w:pPr>
        <w:pStyle w:val="ListParagraph"/>
        <w:numPr>
          <w:ilvl w:val="0"/>
          <w:numId w:val="14"/>
        </w:numPr>
        <w:spacing w:before="0" w:after="0" w:line="240" w:lineRule="auto"/>
        <w:rPr>
          <w:rFonts w:eastAsia="Times New Roman" w:cs="Calibri Light"/>
          <w:szCs w:val="20"/>
          <w:lang w:val="en-US"/>
        </w:rPr>
      </w:pPr>
      <w:r w:rsidRPr="00AD7B13">
        <w:rPr>
          <w:rFonts w:eastAsia="Times New Roman" w:cs="Calibri Light"/>
          <w:szCs w:val="20"/>
          <w:lang w:val="en-US"/>
        </w:rPr>
        <w:t>P4G – Partnering for Green Growth and the Global Goals 2030 – is a</w:t>
      </w:r>
      <w:r w:rsidR="00F91157" w:rsidRPr="00AD7B13">
        <w:rPr>
          <w:rFonts w:eastAsia="Times New Roman" w:cs="Calibri Light"/>
          <w:szCs w:val="20"/>
          <w:lang w:val="en-US"/>
        </w:rPr>
        <w:t xml:space="preserve">n </w:t>
      </w:r>
      <w:r w:rsidRPr="00AD7B13">
        <w:rPr>
          <w:rFonts w:eastAsia="Times New Roman" w:cs="Calibri Light"/>
          <w:szCs w:val="20"/>
          <w:lang w:val="en-US"/>
        </w:rPr>
        <w:t>initiative</w:t>
      </w:r>
      <w:r w:rsidR="00F91157" w:rsidRPr="00AD7B13">
        <w:rPr>
          <w:rFonts w:eastAsia="Times New Roman" w:cs="Calibri Light"/>
          <w:szCs w:val="20"/>
          <w:lang w:val="en-US"/>
        </w:rPr>
        <w:t xml:space="preserve"> </w:t>
      </w:r>
      <w:r w:rsidRPr="00AD7B13">
        <w:rPr>
          <w:rFonts w:eastAsia="Times New Roman" w:cs="Calibri Light"/>
          <w:szCs w:val="20"/>
          <w:lang w:val="en-US"/>
        </w:rPr>
        <w:t>with the ambition of becoming the world’s leading forum for developing concrete public-private partnerships at scale to deliver on the SDGs and the Paris Climate Agreement</w:t>
      </w:r>
      <w:r w:rsidR="00AD7B13">
        <w:rPr>
          <w:rFonts w:eastAsia="Times New Roman" w:cs="Calibri Light"/>
          <w:szCs w:val="20"/>
          <w:lang w:val="en-US"/>
        </w:rPr>
        <w:t xml:space="preserve">. </w:t>
      </w:r>
    </w:p>
    <w:p w14:paraId="44F427AE" w14:textId="77777777" w:rsidR="00D2385B" w:rsidRPr="00CD0933" w:rsidRDefault="00D2385B" w:rsidP="00BF7295">
      <w:pPr>
        <w:pStyle w:val="ListParagraph"/>
        <w:numPr>
          <w:ilvl w:val="0"/>
          <w:numId w:val="0"/>
        </w:numPr>
        <w:spacing w:before="0" w:after="0" w:line="240" w:lineRule="auto"/>
        <w:ind w:left="360"/>
        <w:rPr>
          <w:rFonts w:eastAsia="Times New Roman" w:cs="Calibri Light"/>
          <w:szCs w:val="20"/>
          <w:lang w:val="en-US"/>
        </w:rPr>
      </w:pPr>
    </w:p>
    <w:p w14:paraId="64E120D0" w14:textId="4C1C3115" w:rsidR="000D5C46" w:rsidRDefault="007240DC" w:rsidP="001B57F3">
      <w:pPr>
        <w:pStyle w:val="Nonumber"/>
        <w:numPr>
          <w:ilvl w:val="0"/>
          <w:numId w:val="11"/>
        </w:numPr>
      </w:pPr>
      <w:r>
        <w:t xml:space="preserve">Partnership </w:t>
      </w:r>
      <w:r w:rsidR="000D5C46">
        <w:t>Fundamentals</w:t>
      </w:r>
      <w:r w:rsidR="00C53823">
        <w:t xml:space="preserve"> </w:t>
      </w:r>
      <w:r w:rsidR="006E0C75" w:rsidRPr="00A5386E">
        <w:rPr>
          <w:i/>
          <w:iCs/>
          <w:sz w:val="20"/>
          <w:szCs w:val="20"/>
        </w:rPr>
        <w:t>(</w:t>
      </w:r>
      <w:r w:rsidR="00DA50E9">
        <w:rPr>
          <w:i/>
          <w:iCs/>
          <w:sz w:val="20"/>
          <w:szCs w:val="20"/>
        </w:rPr>
        <w:t>no more than</w:t>
      </w:r>
      <w:r w:rsidR="006E0C75" w:rsidRPr="00A5386E">
        <w:rPr>
          <w:i/>
          <w:iCs/>
          <w:sz w:val="20"/>
          <w:szCs w:val="20"/>
        </w:rPr>
        <w:t xml:space="preserve"> 2-3 sentences each)</w:t>
      </w:r>
    </w:p>
    <w:p w14:paraId="3352775A" w14:textId="707C6A2E" w:rsidR="00737F76" w:rsidRDefault="00B42858" w:rsidP="001B57F3">
      <w:pPr>
        <w:pStyle w:val="Heading2"/>
        <w:numPr>
          <w:ilvl w:val="1"/>
          <w:numId w:val="11"/>
        </w:numPr>
      </w:pPr>
      <w:r>
        <w:t>Ultimate commercial</w:t>
      </w:r>
      <w:r w:rsidR="00D2385B">
        <w:t xml:space="preserve"> </w:t>
      </w:r>
      <w:r w:rsidR="005B07DC">
        <w:t>outcome</w:t>
      </w:r>
    </w:p>
    <w:p w14:paraId="19E748FB" w14:textId="7844A630" w:rsidR="00737F76" w:rsidRDefault="00737F76" w:rsidP="00737F76">
      <w:pPr>
        <w:pStyle w:val="Description"/>
      </w:pPr>
      <w:r>
        <w:t xml:space="preserve">What </w:t>
      </w:r>
      <w:r w:rsidR="00B42858">
        <w:t xml:space="preserve">are </w:t>
      </w:r>
      <w:r>
        <w:t>the</w:t>
      </w:r>
      <w:r w:rsidR="0017126B">
        <w:t xml:space="preserve"> ultimate</w:t>
      </w:r>
      <w:r>
        <w:t xml:space="preserve"> </w:t>
      </w:r>
      <w:r w:rsidR="00B42858">
        <w:t xml:space="preserve">expected </w:t>
      </w:r>
      <w:r>
        <w:t>commercial opportunities</w:t>
      </w:r>
      <w:r w:rsidR="0017126B">
        <w:t xml:space="preserve"> that will become possible </w:t>
      </w:r>
      <w:r w:rsidR="001C0A7E">
        <w:t xml:space="preserve">or be realized </w:t>
      </w:r>
      <w:proofErr w:type="gramStart"/>
      <w:r w:rsidR="0017126B">
        <w:t>as a result of</w:t>
      </w:r>
      <w:proofErr w:type="gramEnd"/>
      <w:r w:rsidR="0017126B">
        <w:t xml:space="preserve"> the partnership achieving its mission?</w:t>
      </w:r>
    </w:p>
    <w:p w14:paraId="5BB78958" w14:textId="7EA9C3B1" w:rsidR="00737F76" w:rsidRDefault="00737F76" w:rsidP="00D2385B"/>
    <w:p w14:paraId="26E1A0E8" w14:textId="22BE4648" w:rsidR="001B468E" w:rsidRDefault="00806E05" w:rsidP="001B57F3">
      <w:pPr>
        <w:pStyle w:val="Heading2"/>
        <w:keepLines/>
        <w:numPr>
          <w:ilvl w:val="1"/>
          <w:numId w:val="11"/>
        </w:numPr>
      </w:pPr>
      <w:r>
        <w:t>Vision</w:t>
      </w:r>
      <w:r w:rsidR="00082B22">
        <w:t xml:space="preserve"> of success</w:t>
      </w:r>
    </w:p>
    <w:p w14:paraId="38E6A877" w14:textId="11B05F02" w:rsidR="001B468E" w:rsidRDefault="00082B22" w:rsidP="00A4423B">
      <w:pPr>
        <w:pStyle w:val="Description"/>
        <w:keepLines/>
      </w:pPr>
      <w:r>
        <w:t xml:space="preserve">What is the market </w:t>
      </w:r>
      <w:r w:rsidR="00794A0B">
        <w:t>or</w:t>
      </w:r>
      <w:r w:rsidR="0010477F">
        <w:t xml:space="preserve"> </w:t>
      </w:r>
      <w:r>
        <w:t xml:space="preserve">system shift you aim to achieve such that these commercial opportunities become possible? How will you know you’re successful? </w:t>
      </w:r>
    </w:p>
    <w:p w14:paraId="3FAE85CA" w14:textId="77777777" w:rsidR="00F41868" w:rsidRPr="00F41868" w:rsidRDefault="00F41868" w:rsidP="00A4423B">
      <w:pPr>
        <w:keepLines/>
      </w:pPr>
    </w:p>
    <w:p w14:paraId="4F50AE86" w14:textId="74D134A0" w:rsidR="000D5C46" w:rsidRDefault="000D5C46" w:rsidP="001B57F3">
      <w:pPr>
        <w:pStyle w:val="Heading2"/>
        <w:numPr>
          <w:ilvl w:val="1"/>
          <w:numId w:val="11"/>
        </w:numPr>
      </w:pPr>
      <w:r>
        <w:t>Partn</w:t>
      </w:r>
      <w:r w:rsidR="00D2385B">
        <w:t xml:space="preserve">er </w:t>
      </w:r>
      <w:r w:rsidR="00DE7402">
        <w:t xml:space="preserve">interest </w:t>
      </w:r>
      <w:r w:rsidR="00D2385B">
        <w:t xml:space="preserve">and </w:t>
      </w:r>
      <w:r w:rsidR="00DE7402">
        <w:t>resources</w:t>
      </w:r>
    </w:p>
    <w:p w14:paraId="1FB59C10" w14:textId="2F81178D" w:rsidR="00823413" w:rsidRDefault="00DE7402" w:rsidP="00737F76">
      <w:pPr>
        <w:pStyle w:val="Description"/>
      </w:pPr>
      <w:r>
        <w:t>Each partner’s interest</w:t>
      </w:r>
      <w:r w:rsidR="00B42858">
        <w:t>s</w:t>
      </w:r>
      <w:r>
        <w:t xml:space="preserve"> (i.e. why they want to be involved, how it furthers their own mission), and </w:t>
      </w:r>
      <w:r w:rsidR="00FF5129">
        <w:t>resources of all kinds (knowledge, networks, implementing capacity, funding etc.)</w:t>
      </w:r>
      <w:r w:rsidR="00D2385B">
        <w:t xml:space="preserve"> each partner brings to the table</w:t>
      </w:r>
      <w:r>
        <w:t>.</w:t>
      </w:r>
      <w:r w:rsidR="009129AB">
        <w:t xml:space="preserve"> </w:t>
      </w:r>
    </w:p>
    <w:tbl>
      <w:tblPr>
        <w:tblStyle w:val="TableGrid"/>
        <w:tblW w:w="0" w:type="auto"/>
        <w:tblLook w:val="04A0" w:firstRow="1" w:lastRow="0" w:firstColumn="1" w:lastColumn="0" w:noHBand="0" w:noVBand="1"/>
      </w:tblPr>
      <w:tblGrid>
        <w:gridCol w:w="3005"/>
        <w:gridCol w:w="3006"/>
        <w:gridCol w:w="3006"/>
      </w:tblGrid>
      <w:tr w:rsidR="00FF5129" w14:paraId="6476397E" w14:textId="77777777" w:rsidTr="5E6967C9">
        <w:tc>
          <w:tcPr>
            <w:tcW w:w="3005" w:type="dxa"/>
            <w:shd w:val="clear" w:color="auto" w:fill="31849B" w:themeFill="accent5" w:themeFillShade="BF"/>
          </w:tcPr>
          <w:p w14:paraId="17B97A54" w14:textId="5554FB74" w:rsidR="00FF5129" w:rsidRPr="00FF5129" w:rsidRDefault="00FF5129" w:rsidP="00FF5129">
            <w:pPr>
              <w:rPr>
                <w:rFonts w:ascii="Franklin Gothic Heavy" w:hAnsi="Franklin Gothic Heavy"/>
                <w:color w:val="FFFFFF" w:themeColor="background1"/>
                <w:szCs w:val="20"/>
              </w:rPr>
            </w:pPr>
            <w:r w:rsidRPr="00FF5129">
              <w:rPr>
                <w:rFonts w:ascii="Franklin Gothic Heavy" w:hAnsi="Franklin Gothic Heavy"/>
                <w:color w:val="FFFFFF" w:themeColor="background1"/>
                <w:szCs w:val="20"/>
              </w:rPr>
              <w:t>Name of partner</w:t>
            </w:r>
          </w:p>
        </w:tc>
        <w:tc>
          <w:tcPr>
            <w:tcW w:w="3006" w:type="dxa"/>
            <w:shd w:val="clear" w:color="auto" w:fill="31849B" w:themeFill="accent5" w:themeFillShade="BF"/>
          </w:tcPr>
          <w:p w14:paraId="4196A415" w14:textId="334A3905" w:rsidR="00FF5129" w:rsidRPr="00FF5129" w:rsidRDefault="00DE7402" w:rsidP="00FF5129">
            <w:pPr>
              <w:rPr>
                <w:rFonts w:ascii="Franklin Gothic Heavy" w:hAnsi="Franklin Gothic Heavy"/>
                <w:color w:val="FFFFFF" w:themeColor="background1"/>
                <w:szCs w:val="20"/>
              </w:rPr>
            </w:pPr>
            <w:r>
              <w:rPr>
                <w:rFonts w:ascii="Franklin Gothic Heavy" w:hAnsi="Franklin Gothic Heavy"/>
                <w:color w:val="FFFFFF" w:themeColor="background1"/>
                <w:szCs w:val="20"/>
              </w:rPr>
              <w:t>Interests</w:t>
            </w:r>
            <w:r w:rsidR="00FF5129" w:rsidRPr="00FF5129">
              <w:rPr>
                <w:rFonts w:ascii="Franklin Gothic Heavy" w:hAnsi="Franklin Gothic Heavy"/>
                <w:color w:val="FFFFFF" w:themeColor="background1"/>
                <w:szCs w:val="20"/>
              </w:rPr>
              <w:t xml:space="preserve"> </w:t>
            </w:r>
          </w:p>
        </w:tc>
        <w:tc>
          <w:tcPr>
            <w:tcW w:w="3006" w:type="dxa"/>
            <w:shd w:val="clear" w:color="auto" w:fill="31849B" w:themeFill="accent5" w:themeFillShade="BF"/>
          </w:tcPr>
          <w:p w14:paraId="4B21A2FA" w14:textId="1A8C1F26" w:rsidR="00FF5129" w:rsidRPr="00FF5129" w:rsidRDefault="00DE7402" w:rsidP="00FF5129">
            <w:pPr>
              <w:rPr>
                <w:rFonts w:ascii="Franklin Gothic Heavy" w:hAnsi="Franklin Gothic Heavy"/>
                <w:color w:val="FFFFFF" w:themeColor="background1"/>
                <w:szCs w:val="20"/>
              </w:rPr>
            </w:pPr>
            <w:r>
              <w:rPr>
                <w:rFonts w:ascii="Franklin Gothic Heavy" w:hAnsi="Franklin Gothic Heavy"/>
                <w:color w:val="FFFFFF" w:themeColor="background1"/>
                <w:szCs w:val="20"/>
              </w:rPr>
              <w:t>Resources</w:t>
            </w:r>
          </w:p>
        </w:tc>
      </w:tr>
      <w:tr w:rsidR="009A31F9" w14:paraId="0C4BE2C8" w14:textId="77777777" w:rsidTr="5E6967C9">
        <w:tc>
          <w:tcPr>
            <w:tcW w:w="3005" w:type="dxa"/>
          </w:tcPr>
          <w:p w14:paraId="54E29816" w14:textId="6FEC17D7" w:rsidR="009A31F9" w:rsidRDefault="00B25654" w:rsidP="00FF5129">
            <w:r>
              <w:t>[Administrative Partner]</w:t>
            </w:r>
          </w:p>
        </w:tc>
        <w:tc>
          <w:tcPr>
            <w:tcW w:w="3006" w:type="dxa"/>
          </w:tcPr>
          <w:p w14:paraId="13F17091" w14:textId="77777777" w:rsidR="009A31F9" w:rsidRDefault="009A31F9" w:rsidP="00FF5129"/>
        </w:tc>
        <w:tc>
          <w:tcPr>
            <w:tcW w:w="3006" w:type="dxa"/>
          </w:tcPr>
          <w:p w14:paraId="307825B8" w14:textId="77777777" w:rsidR="009A31F9" w:rsidRDefault="009A31F9" w:rsidP="00FF5129"/>
        </w:tc>
      </w:tr>
      <w:tr w:rsidR="0066718B" w14:paraId="398FB981" w14:textId="77777777" w:rsidTr="5E6967C9">
        <w:tc>
          <w:tcPr>
            <w:tcW w:w="3005" w:type="dxa"/>
          </w:tcPr>
          <w:p w14:paraId="3A2E5AAB" w14:textId="0A0EEEEC" w:rsidR="0066718B" w:rsidRDefault="19EB8099" w:rsidP="00FF5129">
            <w:r>
              <w:t>[</w:t>
            </w:r>
            <w:r w:rsidR="06B2F6A7">
              <w:t xml:space="preserve">Lead early- stage business </w:t>
            </w:r>
            <w:r>
              <w:t>Partner A]</w:t>
            </w:r>
          </w:p>
        </w:tc>
        <w:tc>
          <w:tcPr>
            <w:tcW w:w="3006" w:type="dxa"/>
          </w:tcPr>
          <w:p w14:paraId="1F5928E4" w14:textId="77777777" w:rsidR="0066718B" w:rsidRDefault="0066718B" w:rsidP="00FF5129"/>
        </w:tc>
        <w:tc>
          <w:tcPr>
            <w:tcW w:w="3006" w:type="dxa"/>
          </w:tcPr>
          <w:p w14:paraId="3A827358" w14:textId="77777777" w:rsidR="0066718B" w:rsidRDefault="0066718B" w:rsidP="00FF5129"/>
        </w:tc>
      </w:tr>
      <w:tr w:rsidR="00B25654" w14:paraId="17AED5D6" w14:textId="77777777" w:rsidTr="5E6967C9">
        <w:tc>
          <w:tcPr>
            <w:tcW w:w="3005" w:type="dxa"/>
          </w:tcPr>
          <w:p w14:paraId="4EEFF37D" w14:textId="1CC90D75" w:rsidR="00B25654" w:rsidRDefault="008F0991" w:rsidP="00FF5129">
            <w:r>
              <w:t>[</w:t>
            </w:r>
            <w:r w:rsidR="0066718B">
              <w:t>Etc</w:t>
            </w:r>
            <w:r>
              <w:t>]</w:t>
            </w:r>
          </w:p>
        </w:tc>
        <w:tc>
          <w:tcPr>
            <w:tcW w:w="3006" w:type="dxa"/>
          </w:tcPr>
          <w:p w14:paraId="665CEC35" w14:textId="77777777" w:rsidR="00B25654" w:rsidRDefault="00B25654" w:rsidP="00FF5129"/>
        </w:tc>
        <w:tc>
          <w:tcPr>
            <w:tcW w:w="3006" w:type="dxa"/>
          </w:tcPr>
          <w:p w14:paraId="15DE9961" w14:textId="77777777" w:rsidR="00B25654" w:rsidRDefault="00B25654" w:rsidP="00FF5129"/>
        </w:tc>
      </w:tr>
      <w:tr w:rsidR="0066718B" w14:paraId="4EFBB254" w14:textId="77777777" w:rsidTr="5E6967C9">
        <w:tc>
          <w:tcPr>
            <w:tcW w:w="3005" w:type="dxa"/>
          </w:tcPr>
          <w:p w14:paraId="63ABA6FB" w14:textId="650ADCF5" w:rsidR="0066718B" w:rsidDel="0066718B" w:rsidRDefault="0066718B" w:rsidP="00FF5129">
            <w:r>
              <w:t>P4G</w:t>
            </w:r>
          </w:p>
        </w:tc>
        <w:tc>
          <w:tcPr>
            <w:tcW w:w="3006" w:type="dxa"/>
          </w:tcPr>
          <w:p w14:paraId="4B31DB20" w14:textId="161DF7CA" w:rsidR="0066718B" w:rsidRDefault="00CE6F07" w:rsidP="00FF5129">
            <w:r>
              <w:t xml:space="preserve">Maximizing </w:t>
            </w:r>
            <w:r w:rsidR="006231C0">
              <w:t>commercially viable</w:t>
            </w:r>
            <w:r>
              <w:t>, market-based green growth.</w:t>
            </w:r>
          </w:p>
        </w:tc>
        <w:tc>
          <w:tcPr>
            <w:tcW w:w="3006" w:type="dxa"/>
          </w:tcPr>
          <w:p w14:paraId="52B042B3" w14:textId="2729E56E" w:rsidR="0066718B" w:rsidRDefault="00EC763F" w:rsidP="00FF5129">
            <w:r>
              <w:t xml:space="preserve">Financial resources, political connections, investor connections, </w:t>
            </w:r>
            <w:r w:rsidR="002528F2">
              <w:t xml:space="preserve">communications resources, </w:t>
            </w:r>
            <w:r w:rsidR="00015A11">
              <w:t>global network</w:t>
            </w:r>
          </w:p>
        </w:tc>
      </w:tr>
    </w:tbl>
    <w:p w14:paraId="31C5B7A8" w14:textId="77777777" w:rsidR="004F02A6" w:rsidRPr="004F02A6" w:rsidRDefault="004F02A6" w:rsidP="004F02A6"/>
    <w:p w14:paraId="36BFA3D0" w14:textId="4347DF6E" w:rsidR="00FF5129" w:rsidRDefault="00FF5129" w:rsidP="001B57F3">
      <w:pPr>
        <w:pStyle w:val="Heading2"/>
        <w:keepLines/>
        <w:numPr>
          <w:ilvl w:val="1"/>
          <w:numId w:val="11"/>
        </w:numPr>
        <w:rPr>
          <w:rFonts w:eastAsia="Calibri"/>
        </w:rPr>
      </w:pPr>
      <w:r>
        <w:rPr>
          <w:rFonts w:eastAsia="Calibri"/>
        </w:rPr>
        <w:t xml:space="preserve">Principles and values by which the partnership will be </w:t>
      </w:r>
      <w:proofErr w:type="gramStart"/>
      <w:r>
        <w:rPr>
          <w:rFonts w:eastAsia="Calibri"/>
        </w:rPr>
        <w:t>run</w:t>
      </w:r>
      <w:proofErr w:type="gramEnd"/>
    </w:p>
    <w:p w14:paraId="0E7BCF7D" w14:textId="3CC1108E" w:rsidR="00496385" w:rsidRPr="00496385" w:rsidRDefault="00496385" w:rsidP="00496385">
      <w:r>
        <w:t xml:space="preserve">The </w:t>
      </w:r>
      <w:r w:rsidR="005C1DBA">
        <w:t xml:space="preserve">partners in the </w:t>
      </w:r>
      <w:r>
        <w:t xml:space="preserve">partnership will </w:t>
      </w:r>
      <w:r w:rsidR="005C1DBA">
        <w:t xml:space="preserve">work together </w:t>
      </w:r>
      <w:r>
        <w:t>with a commitment towards co-creation, mutual benefit, trust, respect, transparency, and co-accountability. Partners agree to regularly review how effectively the partnership is operating, as well as how well its theory of transformation is standing up to practice and be willing to make necessary changes. Partners commit to a spirit of learning and capturing their experiences to share with P4G and contribute to the growth and knowledge of other P4G partnerships</w:t>
      </w:r>
      <w:r w:rsidRPr="00B055AD">
        <w:t>. [Etc. - Partnership to customize]</w:t>
      </w:r>
    </w:p>
    <w:p w14:paraId="6D66816E" w14:textId="77777777" w:rsidR="0059155A" w:rsidRPr="0059155A" w:rsidRDefault="0059155A" w:rsidP="0059155A"/>
    <w:p w14:paraId="26E97202" w14:textId="1FB0843B" w:rsidR="0059155A" w:rsidRDefault="00B074DB" w:rsidP="008D03A2">
      <w:pPr>
        <w:pStyle w:val="Heading1"/>
        <w:numPr>
          <w:ilvl w:val="0"/>
          <w:numId w:val="11"/>
        </w:numPr>
      </w:pPr>
      <w:r>
        <w:t>Approach</w:t>
      </w:r>
      <w:r w:rsidR="003712C3">
        <w:t xml:space="preserve"> </w:t>
      </w:r>
      <w:r w:rsidR="003712C3" w:rsidRPr="00F84C0F">
        <w:rPr>
          <w:i/>
          <w:iCs/>
          <w:sz w:val="20"/>
          <w:szCs w:val="20"/>
        </w:rPr>
        <w:t>(please keep responses to a maximum of 2-3 sentences each)</w:t>
      </w:r>
    </w:p>
    <w:p w14:paraId="523C334F" w14:textId="79A576E3" w:rsidR="0059155A" w:rsidRDefault="002B691A" w:rsidP="001B57F3">
      <w:pPr>
        <w:pStyle w:val="Heading2"/>
        <w:numPr>
          <w:ilvl w:val="1"/>
          <w:numId w:val="11"/>
        </w:numPr>
      </w:pPr>
      <w:r>
        <w:t>Roles and responsibilities of each of the partners</w:t>
      </w:r>
    </w:p>
    <w:p w14:paraId="1C1615D6" w14:textId="034F099E" w:rsidR="002B691A" w:rsidRDefault="002B691A" w:rsidP="002B691A">
      <w:pPr>
        <w:pStyle w:val="Description"/>
      </w:pPr>
      <w:r>
        <w:t xml:space="preserve">What are </w:t>
      </w:r>
      <w:r w:rsidR="009E728B">
        <w:t>the general</w:t>
      </w:r>
      <w:r>
        <w:t xml:space="preserve"> roles of each of the partners?</w:t>
      </w:r>
      <w:r w:rsidR="009E728B">
        <w:t xml:space="preserve"> </w:t>
      </w:r>
    </w:p>
    <w:tbl>
      <w:tblPr>
        <w:tblStyle w:val="TableGrid"/>
        <w:tblW w:w="9067" w:type="dxa"/>
        <w:tblLook w:val="04A0" w:firstRow="1" w:lastRow="0" w:firstColumn="1" w:lastColumn="0" w:noHBand="0" w:noVBand="1"/>
      </w:tblPr>
      <w:tblGrid>
        <w:gridCol w:w="3005"/>
        <w:gridCol w:w="6062"/>
      </w:tblGrid>
      <w:tr w:rsidR="002B691A" w:rsidRPr="00FF5129" w14:paraId="15BA7E27" w14:textId="77777777" w:rsidTr="002B691A">
        <w:tc>
          <w:tcPr>
            <w:tcW w:w="3005" w:type="dxa"/>
            <w:shd w:val="clear" w:color="auto" w:fill="31849B" w:themeFill="accent5" w:themeFillShade="BF"/>
          </w:tcPr>
          <w:p w14:paraId="77B7AC24" w14:textId="77777777" w:rsidR="002B691A" w:rsidRPr="00FF5129" w:rsidRDefault="002B691A" w:rsidP="00307110">
            <w:pPr>
              <w:rPr>
                <w:rFonts w:ascii="Franklin Gothic Heavy" w:hAnsi="Franklin Gothic Heavy"/>
                <w:color w:val="FFFFFF" w:themeColor="background1"/>
                <w:szCs w:val="20"/>
              </w:rPr>
            </w:pPr>
            <w:r w:rsidRPr="00FF5129">
              <w:rPr>
                <w:rFonts w:ascii="Franklin Gothic Heavy" w:hAnsi="Franklin Gothic Heavy"/>
                <w:color w:val="FFFFFF" w:themeColor="background1"/>
                <w:szCs w:val="20"/>
              </w:rPr>
              <w:t>Name of partner</w:t>
            </w:r>
          </w:p>
        </w:tc>
        <w:tc>
          <w:tcPr>
            <w:tcW w:w="6062" w:type="dxa"/>
            <w:shd w:val="clear" w:color="auto" w:fill="31849B" w:themeFill="accent5" w:themeFillShade="BF"/>
          </w:tcPr>
          <w:p w14:paraId="5C53CBB3" w14:textId="5A450302" w:rsidR="002B691A" w:rsidRPr="00FF5129" w:rsidRDefault="002B691A" w:rsidP="00307110">
            <w:pPr>
              <w:rPr>
                <w:rFonts w:ascii="Franklin Gothic Heavy" w:hAnsi="Franklin Gothic Heavy"/>
                <w:color w:val="FFFFFF" w:themeColor="background1"/>
                <w:szCs w:val="20"/>
              </w:rPr>
            </w:pPr>
            <w:r>
              <w:rPr>
                <w:rFonts w:ascii="Franklin Gothic Heavy" w:hAnsi="Franklin Gothic Heavy"/>
                <w:color w:val="FFFFFF" w:themeColor="background1"/>
                <w:szCs w:val="20"/>
              </w:rPr>
              <w:t>Role / responsibilities</w:t>
            </w:r>
          </w:p>
        </w:tc>
      </w:tr>
      <w:tr w:rsidR="009C72E4" w14:paraId="2127C8FA" w14:textId="77777777" w:rsidTr="002B691A">
        <w:tc>
          <w:tcPr>
            <w:tcW w:w="3005" w:type="dxa"/>
          </w:tcPr>
          <w:p w14:paraId="31006961" w14:textId="7D7B8FC7" w:rsidR="009C72E4" w:rsidRDefault="00BA4A60" w:rsidP="00307110">
            <w:r>
              <w:t>[Administrative Partner]</w:t>
            </w:r>
          </w:p>
        </w:tc>
        <w:tc>
          <w:tcPr>
            <w:tcW w:w="6062" w:type="dxa"/>
          </w:tcPr>
          <w:p w14:paraId="77D77EC8" w14:textId="77777777" w:rsidR="009C72E4" w:rsidRDefault="009C72E4" w:rsidP="00307110"/>
        </w:tc>
      </w:tr>
      <w:tr w:rsidR="009C72E4" w14:paraId="10082DCA" w14:textId="77777777" w:rsidTr="002B691A">
        <w:tc>
          <w:tcPr>
            <w:tcW w:w="3005" w:type="dxa"/>
          </w:tcPr>
          <w:p w14:paraId="422EF50D" w14:textId="3D67BBCE" w:rsidR="009C72E4" w:rsidRDefault="00BA4A60" w:rsidP="00307110">
            <w:r>
              <w:t>[Commercial Partner A]</w:t>
            </w:r>
          </w:p>
        </w:tc>
        <w:tc>
          <w:tcPr>
            <w:tcW w:w="6062" w:type="dxa"/>
          </w:tcPr>
          <w:p w14:paraId="1E7BD788" w14:textId="77777777" w:rsidR="009C72E4" w:rsidRDefault="009C72E4" w:rsidP="00307110"/>
        </w:tc>
      </w:tr>
      <w:tr w:rsidR="00C14B67" w14:paraId="4760772F" w14:textId="77777777" w:rsidTr="002B691A">
        <w:tc>
          <w:tcPr>
            <w:tcW w:w="3005" w:type="dxa"/>
          </w:tcPr>
          <w:p w14:paraId="770DB1EB" w14:textId="6BE3B52B" w:rsidR="00C14B67" w:rsidRDefault="00274B9D" w:rsidP="00307110">
            <w:r>
              <w:t>[Etc.]</w:t>
            </w:r>
          </w:p>
        </w:tc>
        <w:tc>
          <w:tcPr>
            <w:tcW w:w="6062" w:type="dxa"/>
          </w:tcPr>
          <w:p w14:paraId="636F7ECD" w14:textId="77777777" w:rsidR="00C14B67" w:rsidRDefault="00C14B67" w:rsidP="00307110"/>
        </w:tc>
      </w:tr>
      <w:tr w:rsidR="00F761D7" w14:paraId="3A4D6EC5" w14:textId="77777777" w:rsidTr="002923B5">
        <w:tc>
          <w:tcPr>
            <w:tcW w:w="3005" w:type="dxa"/>
          </w:tcPr>
          <w:p w14:paraId="46D4B3B0" w14:textId="77777777" w:rsidR="00F761D7" w:rsidRDefault="00F761D7" w:rsidP="002923B5">
            <w:r>
              <w:t>P4G</w:t>
            </w:r>
          </w:p>
        </w:tc>
        <w:tc>
          <w:tcPr>
            <w:tcW w:w="6062" w:type="dxa"/>
          </w:tcPr>
          <w:p w14:paraId="68FE4F3C" w14:textId="7AC7452D" w:rsidR="00F761D7" w:rsidRDefault="00F761D7" w:rsidP="00F761D7">
            <w:pPr>
              <w:pStyle w:val="ListParagraph"/>
              <w:numPr>
                <w:ilvl w:val="0"/>
                <w:numId w:val="13"/>
              </w:numPr>
            </w:pPr>
            <w:r>
              <w:t>Provide funding of USD$</w:t>
            </w:r>
            <w:r w:rsidR="0031344F">
              <w:t xml:space="preserve"> to [Administrative Partner]</w:t>
            </w:r>
          </w:p>
          <w:p w14:paraId="7F32AB00" w14:textId="7F4B619B" w:rsidR="00F761D7" w:rsidRDefault="00F761D7" w:rsidP="00F761D7">
            <w:pPr>
              <w:pStyle w:val="ListParagraph"/>
              <w:numPr>
                <w:ilvl w:val="0"/>
                <w:numId w:val="13"/>
              </w:numPr>
            </w:pPr>
            <w:r>
              <w:t xml:space="preserve">Provide </w:t>
            </w:r>
            <w:r w:rsidR="00BF1864">
              <w:t>a</w:t>
            </w:r>
            <w:r>
              <w:t xml:space="preserve">cceleration </w:t>
            </w:r>
            <w:r w:rsidR="00BF1864">
              <w:t>s</w:t>
            </w:r>
            <w:r>
              <w:t xml:space="preserve">ervices as outlined in section </w:t>
            </w:r>
            <w:proofErr w:type="gramStart"/>
            <w:r>
              <w:t>3.3</w:t>
            </w:r>
            <w:proofErr w:type="gramEnd"/>
          </w:p>
          <w:p w14:paraId="55D72904" w14:textId="7A04C4AA" w:rsidR="00F761D7" w:rsidRDefault="00F761D7" w:rsidP="00F761D7">
            <w:pPr>
              <w:pStyle w:val="ListParagraph"/>
              <w:numPr>
                <w:ilvl w:val="0"/>
                <w:numId w:val="13"/>
              </w:numPr>
            </w:pPr>
            <w:r>
              <w:t>Take part in the partnership’s governance as</w:t>
            </w:r>
            <w:r w:rsidR="00857094">
              <w:t xml:space="preserve"> a</w:t>
            </w:r>
            <w:r>
              <w:t xml:space="preserve"> formal member of the </w:t>
            </w:r>
            <w:r w:rsidR="00670AC4">
              <w:t>governance structure outlined in section 4.1</w:t>
            </w:r>
            <w:r>
              <w:t xml:space="preserve"> and a participant </w:t>
            </w:r>
            <w:r w:rsidR="005E1B75">
              <w:t>i</w:t>
            </w:r>
            <w:r>
              <w:t>n regular Management Team meetings</w:t>
            </w:r>
          </w:p>
        </w:tc>
      </w:tr>
    </w:tbl>
    <w:p w14:paraId="018299A1" w14:textId="32A37EAC" w:rsidR="00A47D71" w:rsidRDefault="00AD5131" w:rsidP="001B57F3">
      <w:pPr>
        <w:pStyle w:val="Heading2"/>
        <w:keepLines/>
        <w:numPr>
          <w:ilvl w:val="1"/>
          <w:numId w:val="11"/>
        </w:numPr>
      </w:pPr>
      <w:r>
        <w:t>Key stakeholder engagement</w:t>
      </w:r>
    </w:p>
    <w:p w14:paraId="4FA4D4C0" w14:textId="0151E6C0" w:rsidR="007F254E" w:rsidRDefault="00AD5131" w:rsidP="00514A01">
      <w:pPr>
        <w:pStyle w:val="Description"/>
        <w:keepNext/>
        <w:keepLines/>
      </w:pPr>
      <w:r>
        <w:t xml:space="preserve">Who are the additional stakeholders that </w:t>
      </w:r>
      <w:r w:rsidR="000C22C9">
        <w:t xml:space="preserve">must be engaged to ensure </w:t>
      </w:r>
      <w:r w:rsidR="000A1995">
        <w:t xml:space="preserve">the market transformation </w:t>
      </w:r>
      <w:r w:rsidR="00F32B1D">
        <w:t>and</w:t>
      </w:r>
      <w:r w:rsidR="000A1995">
        <w:t xml:space="preserve"> commercial </w:t>
      </w:r>
      <w:r w:rsidR="00F32B1D">
        <w:t xml:space="preserve">visions? </w:t>
      </w:r>
      <w:r w:rsidR="00224262">
        <w:t>How will they be engaged?</w:t>
      </w:r>
      <w:r w:rsidR="009F72E9">
        <w:t xml:space="preserve"> </w:t>
      </w:r>
    </w:p>
    <w:p w14:paraId="750863C0" w14:textId="25AB9978" w:rsidR="005F0230" w:rsidRDefault="00407234" w:rsidP="00514A01">
      <w:pPr>
        <w:keepNext/>
        <w:keepLines/>
      </w:pPr>
      <w:r>
        <w:t>Other</w:t>
      </w:r>
      <w:r w:rsidR="005F0230">
        <w:t xml:space="preserve"> stakeholders to be engaged </w:t>
      </w:r>
      <w:r w:rsidR="00D33714">
        <w:t xml:space="preserve">in a coordinated and strategic way </w:t>
      </w:r>
      <w:r w:rsidR="005F0230">
        <w:t>include: [list]</w:t>
      </w:r>
    </w:p>
    <w:p w14:paraId="1442F5C8" w14:textId="4C49FD93" w:rsidR="00224262" w:rsidRDefault="1FA53C76" w:rsidP="001B57F3">
      <w:pPr>
        <w:pStyle w:val="Heading2"/>
        <w:numPr>
          <w:ilvl w:val="1"/>
          <w:numId w:val="11"/>
        </w:numPr>
      </w:pPr>
      <w:r>
        <w:t xml:space="preserve">Acceleration </w:t>
      </w:r>
      <w:r w:rsidR="00BF1864">
        <w:t>s</w:t>
      </w:r>
      <w:r w:rsidR="00224262">
        <w:t xml:space="preserve">upport from P4G </w:t>
      </w:r>
    </w:p>
    <w:p w14:paraId="67DBA975" w14:textId="415CAFFF" w:rsidR="00224262" w:rsidRDefault="00224262" w:rsidP="00224262">
      <w:pPr>
        <w:pStyle w:val="Description"/>
      </w:pPr>
      <w:r>
        <w:t xml:space="preserve">The expected support P4G will provide to the </w:t>
      </w:r>
      <w:proofErr w:type="gramStart"/>
      <w:r>
        <w:t>partnership</w:t>
      </w:r>
      <w:proofErr w:type="gramEnd"/>
    </w:p>
    <w:p w14:paraId="665736AC" w14:textId="7001815F" w:rsidR="003A273C" w:rsidRDefault="000A7C48" w:rsidP="006E097D">
      <w:pPr>
        <w:jc w:val="both"/>
      </w:pPr>
      <w:r>
        <w:t>In addition to funding</w:t>
      </w:r>
      <w:r w:rsidR="00924FA7">
        <w:t>,</w:t>
      </w:r>
      <w:r w:rsidR="00BD1758">
        <w:t xml:space="preserve"> </w:t>
      </w:r>
      <w:r w:rsidR="00503D6D">
        <w:t xml:space="preserve">P4G provides its most promising partnerships </w:t>
      </w:r>
      <w:r w:rsidR="00741AAA">
        <w:t xml:space="preserve">with </w:t>
      </w:r>
      <w:r w:rsidR="00503D6D">
        <w:t>support to accelerate their momentum and enable them to reach their goal</w:t>
      </w:r>
      <w:r w:rsidR="000F0963">
        <w:t>s</w:t>
      </w:r>
      <w:r w:rsidR="00503D6D">
        <w:t xml:space="preserve"> at speed. A distinguishing feature of the acceleration process is the impact-first approach. P4G and the partnership identify the end outcome with an emphasis on the speed and scale of desired replication and design processes to achieve that goal. </w:t>
      </w:r>
      <w:r w:rsidR="00850136">
        <w:t>To accomplish this</w:t>
      </w:r>
      <w:r w:rsidR="00724B93">
        <w:t>,</w:t>
      </w:r>
      <w:r w:rsidR="00D8138F">
        <w:t xml:space="preserve"> P4G </w:t>
      </w:r>
      <w:r w:rsidR="006B29A9">
        <w:t xml:space="preserve">may </w:t>
      </w:r>
      <w:r w:rsidR="00D8138F">
        <w:t xml:space="preserve">provide: </w:t>
      </w:r>
    </w:p>
    <w:p w14:paraId="78075368" w14:textId="14D0017F" w:rsidR="003A273C" w:rsidRDefault="00296113" w:rsidP="001B57F3">
      <w:pPr>
        <w:pStyle w:val="ListParagraph"/>
        <w:numPr>
          <w:ilvl w:val="0"/>
          <w:numId w:val="12"/>
        </w:numPr>
      </w:pPr>
      <w:r>
        <w:t xml:space="preserve">Connections to the P4G </w:t>
      </w:r>
      <w:r w:rsidR="00F031B2">
        <w:t>n</w:t>
      </w:r>
      <w:r>
        <w:t>etwork</w:t>
      </w:r>
      <w:r w:rsidR="00F031B2">
        <w:t>:</w:t>
      </w:r>
      <w:r w:rsidR="00924FA7">
        <w:t xml:space="preserve"> including </w:t>
      </w:r>
      <w:r w:rsidR="00BE5E69">
        <w:t>P4G</w:t>
      </w:r>
      <w:r w:rsidR="00924FA7">
        <w:t xml:space="preserve"> National Platform</w:t>
      </w:r>
      <w:r w:rsidR="006C2A0C">
        <w:t xml:space="preserve">s, partner organizations and </w:t>
      </w:r>
      <w:r w:rsidR="00A147C0">
        <w:t>broader network</w:t>
      </w:r>
      <w:r w:rsidR="001E03D6">
        <w:t xml:space="preserve"> through virtual and in-person </w:t>
      </w:r>
      <w:r w:rsidR="00196AE7">
        <w:t xml:space="preserve">meetings at both </w:t>
      </w:r>
      <w:r w:rsidR="00D90ED7">
        <w:t xml:space="preserve">unique </w:t>
      </w:r>
      <w:r w:rsidR="003E4323">
        <w:t xml:space="preserve">and </w:t>
      </w:r>
      <w:r w:rsidR="000D31E4">
        <w:t xml:space="preserve">high-level </w:t>
      </w:r>
      <w:r w:rsidR="003E4323">
        <w:t xml:space="preserve">global </w:t>
      </w:r>
      <w:r w:rsidR="004E1ADB">
        <w:t>convenings.</w:t>
      </w:r>
    </w:p>
    <w:p w14:paraId="15C4E81C" w14:textId="2C67AB4F" w:rsidR="00503D6D" w:rsidRDefault="003A273C" w:rsidP="001B57F3">
      <w:pPr>
        <w:pStyle w:val="ListParagraph"/>
        <w:numPr>
          <w:ilvl w:val="0"/>
          <w:numId w:val="12"/>
        </w:numPr>
      </w:pPr>
      <w:r>
        <w:t xml:space="preserve">Funding </w:t>
      </w:r>
      <w:r w:rsidR="00F031B2">
        <w:t>o</w:t>
      </w:r>
      <w:r w:rsidR="00702DB6">
        <w:t xml:space="preserve">pportunities: </w:t>
      </w:r>
      <w:r w:rsidR="00EA2132">
        <w:t>P4G provides curated</w:t>
      </w:r>
      <w:r w:rsidR="00685753">
        <w:t xml:space="preserve"> </w:t>
      </w:r>
      <w:r w:rsidR="00AC47BC">
        <w:t xml:space="preserve">investor </w:t>
      </w:r>
      <w:r w:rsidR="00B039BA">
        <w:t>connections</w:t>
      </w:r>
      <w:r w:rsidR="00B70750">
        <w:t xml:space="preserve"> including workshops, pitches, one-</w:t>
      </w:r>
      <w:r w:rsidR="000D31E4">
        <w:t>on-</w:t>
      </w:r>
      <w:r w:rsidR="00B70750">
        <w:t xml:space="preserve">one </w:t>
      </w:r>
      <w:r w:rsidR="00927F9F">
        <w:t>meetings,</w:t>
      </w:r>
      <w:r w:rsidR="00CE3BE0">
        <w:t xml:space="preserve"> and other </w:t>
      </w:r>
      <w:r w:rsidR="000C5909">
        <w:t xml:space="preserve">avenues for </w:t>
      </w:r>
      <w:r w:rsidR="00245F33">
        <w:t>arranging equity</w:t>
      </w:r>
      <w:r w:rsidR="000A7F2A">
        <w:t xml:space="preserve">, </w:t>
      </w:r>
      <w:r w:rsidR="00927F9F">
        <w:t>debt,</w:t>
      </w:r>
      <w:r w:rsidR="00245F33">
        <w:t xml:space="preserve"> </w:t>
      </w:r>
      <w:r w:rsidR="000A7F2A">
        <w:t xml:space="preserve">and other forms of financing </w:t>
      </w:r>
      <w:r w:rsidR="00245F33">
        <w:t xml:space="preserve">for </w:t>
      </w:r>
      <w:r w:rsidR="000D31E4">
        <w:t>partnerships’</w:t>
      </w:r>
      <w:r w:rsidR="00035F3F">
        <w:t xml:space="preserve"> </w:t>
      </w:r>
      <w:r w:rsidR="00245F33">
        <w:t xml:space="preserve">commercial </w:t>
      </w:r>
      <w:r w:rsidR="00035F3F">
        <w:t>ventures.</w:t>
      </w:r>
    </w:p>
    <w:p w14:paraId="21DC3D23" w14:textId="2DBF9DAC" w:rsidR="00AB6CEE" w:rsidRDefault="00AB6CEE" w:rsidP="001B57F3">
      <w:pPr>
        <w:pStyle w:val="ListParagraph"/>
        <w:numPr>
          <w:ilvl w:val="0"/>
          <w:numId w:val="12"/>
        </w:numPr>
      </w:pPr>
      <w:r>
        <w:t>Recognition:</w:t>
      </w:r>
      <w:r w:rsidR="00B24065">
        <w:t xml:space="preserve"> Th</w:t>
      </w:r>
      <w:r w:rsidR="0034374E">
        <w:t>r</w:t>
      </w:r>
      <w:r w:rsidR="00B24065">
        <w:t xml:space="preserve">ough </w:t>
      </w:r>
      <w:r w:rsidR="00C910B8">
        <w:t>e</w:t>
      </w:r>
      <w:r w:rsidR="006B27CF">
        <w:t xml:space="preserve">xposure at key global events, </w:t>
      </w:r>
      <w:r w:rsidR="001E6513">
        <w:t>ongoing communications</w:t>
      </w:r>
      <w:r w:rsidR="007D3F88">
        <w:t xml:space="preserve">, and </w:t>
      </w:r>
      <w:r w:rsidR="00A01D59">
        <w:t>P4G’s</w:t>
      </w:r>
      <w:r w:rsidR="007D3F88">
        <w:t xml:space="preserve"> State</w:t>
      </w:r>
      <w:r w:rsidR="0034374E">
        <w:t>-</w:t>
      </w:r>
      <w:r w:rsidR="007D3F88">
        <w:t>of</w:t>
      </w:r>
      <w:r w:rsidR="0034374E">
        <w:t>-</w:t>
      </w:r>
      <w:r w:rsidR="007D3F88">
        <w:t>the</w:t>
      </w:r>
      <w:r w:rsidR="0034374E">
        <w:t>-</w:t>
      </w:r>
      <w:r w:rsidR="007D3F88">
        <w:t>Art awards.</w:t>
      </w:r>
    </w:p>
    <w:p w14:paraId="3B97CAE6" w14:textId="51250019" w:rsidR="007D3F88" w:rsidRDefault="007D3F88" w:rsidP="001B57F3">
      <w:pPr>
        <w:pStyle w:val="ListParagraph"/>
        <w:numPr>
          <w:ilvl w:val="0"/>
          <w:numId w:val="12"/>
        </w:numPr>
      </w:pPr>
      <w:r>
        <w:t xml:space="preserve">Advisory </w:t>
      </w:r>
      <w:r w:rsidR="00F031B2">
        <w:t>s</w:t>
      </w:r>
      <w:r>
        <w:t xml:space="preserve">ervices: </w:t>
      </w:r>
      <w:r w:rsidR="00B00A15">
        <w:t xml:space="preserve">formal and informal </w:t>
      </w:r>
      <w:r w:rsidR="00433406">
        <w:t>links to experts around the world</w:t>
      </w:r>
      <w:r w:rsidR="006E7170">
        <w:t xml:space="preserve"> to provide commercial insights, </w:t>
      </w:r>
      <w:r w:rsidR="003E5CA6">
        <w:t>business planning</w:t>
      </w:r>
      <w:r w:rsidR="00BA5A00">
        <w:t xml:space="preserve">, </w:t>
      </w:r>
      <w:r w:rsidR="006E7170">
        <w:t xml:space="preserve">political </w:t>
      </w:r>
      <w:r w:rsidR="00927F9F">
        <w:t>mobilization,</w:t>
      </w:r>
      <w:r w:rsidR="00BA5A00">
        <w:t xml:space="preserve"> or other speciali</w:t>
      </w:r>
      <w:r w:rsidR="00A447BC">
        <w:t>sts</w:t>
      </w:r>
      <w:r w:rsidR="00E76F69">
        <w:t>.</w:t>
      </w:r>
    </w:p>
    <w:p w14:paraId="072D69BE" w14:textId="6667B6C9" w:rsidR="001373FF" w:rsidRDefault="001373FF" w:rsidP="001373FF">
      <w:r>
        <w:t>A specific acceleration plan will be developed for this partnership as a separate document.</w:t>
      </w:r>
    </w:p>
    <w:p w14:paraId="6F6B46B0" w14:textId="49839139" w:rsidR="002B691A" w:rsidRDefault="009E728B" w:rsidP="001B57F3">
      <w:pPr>
        <w:pStyle w:val="Heading1"/>
        <w:numPr>
          <w:ilvl w:val="0"/>
          <w:numId w:val="11"/>
        </w:numPr>
      </w:pPr>
      <w:r>
        <w:t>How the partnership will operate</w:t>
      </w:r>
      <w:r w:rsidR="00C7769B">
        <w:t xml:space="preserve"> </w:t>
      </w:r>
    </w:p>
    <w:p w14:paraId="06B1098D" w14:textId="12C65309" w:rsidR="009E728B" w:rsidRDefault="009E728B" w:rsidP="001B57F3">
      <w:pPr>
        <w:pStyle w:val="Heading2"/>
        <w:numPr>
          <w:ilvl w:val="1"/>
          <w:numId w:val="11"/>
        </w:numPr>
      </w:pPr>
      <w:r w:rsidRPr="00D726F9">
        <w:t>Governance</w:t>
      </w:r>
    </w:p>
    <w:p w14:paraId="6768DDE9" w14:textId="30FFA82B" w:rsidR="009E728B" w:rsidRDefault="009E728B" w:rsidP="009E728B">
      <w:pPr>
        <w:pStyle w:val="Description"/>
      </w:pPr>
      <w:r>
        <w:t>What is the governance structure for the partnership</w:t>
      </w:r>
      <w:r w:rsidR="00BB07B5">
        <w:t xml:space="preserve"> (e.g. a Board</w:t>
      </w:r>
      <w:r w:rsidR="004471B4">
        <w:t xml:space="preserve"> made up of </w:t>
      </w:r>
      <w:r w:rsidR="00FB7D8F">
        <w:t>high-level</w:t>
      </w:r>
      <w:r w:rsidR="001E37FF">
        <w:t xml:space="preserve"> representatives from </w:t>
      </w:r>
      <w:r w:rsidR="004471B4">
        <w:t>all core partners including P4G</w:t>
      </w:r>
      <w:r w:rsidR="00BB07B5">
        <w:t>, an advisory group, a management group</w:t>
      </w:r>
      <w:r w:rsidR="009135BE">
        <w:t>,</w:t>
      </w:r>
      <w:r w:rsidR="00BB07B5">
        <w:t xml:space="preserve"> etc.)</w:t>
      </w:r>
      <w:r>
        <w:t xml:space="preserve">? </w:t>
      </w:r>
      <w:r w:rsidR="00516CCC">
        <w:t xml:space="preserve">How often will they meet? </w:t>
      </w:r>
      <w:r>
        <w:t>How will decisions be made</w:t>
      </w:r>
      <w:r w:rsidR="670BA6C7">
        <w:t xml:space="preserve"> and what decisions will be made at different levels</w:t>
      </w:r>
      <w:r>
        <w:t xml:space="preserve">? </w:t>
      </w:r>
    </w:p>
    <w:p w14:paraId="0845ACE1" w14:textId="248F8942" w:rsidR="002B4416" w:rsidRPr="009E728B" w:rsidRDefault="002B4416" w:rsidP="002B4416"/>
    <w:p w14:paraId="50C818B9" w14:textId="389BEAC9" w:rsidR="009E728B" w:rsidRDefault="00D04104" w:rsidP="001B57F3">
      <w:pPr>
        <w:pStyle w:val="Heading2"/>
        <w:numPr>
          <w:ilvl w:val="1"/>
          <w:numId w:val="11"/>
        </w:numPr>
      </w:pPr>
      <w:r>
        <w:t>Management and o</w:t>
      </w:r>
      <w:r w:rsidR="009E728B" w:rsidRPr="00D726F9">
        <w:t>perational structure</w:t>
      </w:r>
    </w:p>
    <w:p w14:paraId="760B8CAD" w14:textId="7B82D6F4" w:rsidR="009E728B" w:rsidRDefault="009E728B" w:rsidP="009E728B">
      <w:pPr>
        <w:pStyle w:val="Description"/>
      </w:pPr>
      <w:r>
        <w:t xml:space="preserve">What </w:t>
      </w:r>
      <w:proofErr w:type="gramStart"/>
      <w:r>
        <w:t>are</w:t>
      </w:r>
      <w:proofErr w:type="gramEnd"/>
      <w:r>
        <w:t xml:space="preserve"> the c</w:t>
      </w:r>
      <w:r w:rsidRPr="009E728B">
        <w:t>oordination/management arrangements</w:t>
      </w:r>
      <w:r w:rsidR="00D04104">
        <w:t>?</w:t>
      </w:r>
      <w:r w:rsidR="00EB4237">
        <w:t xml:space="preserve"> What are the arrangements for communication?</w:t>
      </w:r>
      <w:r w:rsidR="00BE6433">
        <w:t xml:space="preserve"> </w:t>
      </w:r>
      <w:r w:rsidR="00D221A9">
        <w:t>How will funds be managed</w:t>
      </w:r>
      <w:r w:rsidR="00B87153">
        <w:t>?</w:t>
      </w:r>
      <w:r w:rsidR="005E75A2">
        <w:t xml:space="preserve"> Etc.</w:t>
      </w:r>
    </w:p>
    <w:p w14:paraId="55BCC579" w14:textId="45F0A8F8" w:rsidR="00D04104" w:rsidRDefault="00D04104" w:rsidP="00D04104"/>
    <w:p w14:paraId="5E19A7FC" w14:textId="43D65C01" w:rsidR="00D04104" w:rsidRDefault="006C7B14" w:rsidP="001B57F3">
      <w:pPr>
        <w:pStyle w:val="Heading2"/>
        <w:numPr>
          <w:ilvl w:val="1"/>
          <w:numId w:val="11"/>
        </w:numPr>
      </w:pPr>
      <w:r>
        <w:t>Monitoring, r</w:t>
      </w:r>
      <w:r w:rsidR="00D04104">
        <w:t xml:space="preserve">eporting and </w:t>
      </w:r>
      <w:proofErr w:type="gramStart"/>
      <w:r w:rsidR="00D04104">
        <w:t>accountability</w:t>
      </w:r>
      <w:proofErr w:type="gramEnd"/>
    </w:p>
    <w:p w14:paraId="03773C29" w14:textId="4DBF1B14" w:rsidR="00D04104" w:rsidRDefault="00D04104" w:rsidP="00D04104">
      <w:pPr>
        <w:pStyle w:val="Description"/>
      </w:pPr>
      <w:r>
        <w:t xml:space="preserve">How will the partners </w:t>
      </w:r>
      <w:r w:rsidR="006C7B14">
        <w:t xml:space="preserve">monitor progress, </w:t>
      </w:r>
      <w:r>
        <w:t>report internally</w:t>
      </w:r>
      <w:r w:rsidR="002E1BE0">
        <w:t>, and how will the partnership as a whole report externally?</w:t>
      </w:r>
    </w:p>
    <w:p w14:paraId="20D93F06" w14:textId="77777777" w:rsidR="002E1BE0" w:rsidRDefault="002E1BE0" w:rsidP="002E1BE0"/>
    <w:p w14:paraId="363CA5B1" w14:textId="01EA1AA1" w:rsidR="002E1BE0" w:rsidRPr="00D726F9" w:rsidRDefault="002E1BE0" w:rsidP="001B57F3">
      <w:pPr>
        <w:pStyle w:val="Heading2"/>
        <w:numPr>
          <w:ilvl w:val="1"/>
          <w:numId w:val="11"/>
        </w:numPr>
      </w:pPr>
      <w:r w:rsidRPr="004F02A6">
        <w:t xml:space="preserve">Ongoing </w:t>
      </w:r>
      <w:r w:rsidRPr="00D726F9">
        <w:t>partnership review and revision</w:t>
      </w:r>
    </w:p>
    <w:p w14:paraId="180295E1" w14:textId="750D431B" w:rsidR="002E1BE0" w:rsidRDefault="00697A0D" w:rsidP="00697A0D">
      <w:pPr>
        <w:pStyle w:val="Description"/>
      </w:pPr>
      <w:r>
        <w:t xml:space="preserve">What are the processes through which the partnership will undertake informal and formal review of its </w:t>
      </w:r>
      <w:r w:rsidR="00482829">
        <w:t>efficiency as well as the effectiveness (and applicability) of its theory of transformation</w:t>
      </w:r>
      <w:r w:rsidR="00881080">
        <w:t>?</w:t>
      </w:r>
      <w:r w:rsidR="00482829">
        <w:t xml:space="preserve"> </w:t>
      </w:r>
    </w:p>
    <w:p w14:paraId="267141B5" w14:textId="77777777" w:rsidR="002E1BE0" w:rsidRPr="002E1BE0" w:rsidRDefault="002E1BE0" w:rsidP="002E1BE0"/>
    <w:p w14:paraId="44609443" w14:textId="5B35B6CD" w:rsidR="001421C5" w:rsidRPr="00D726F9" w:rsidRDefault="00155103" w:rsidP="001B57F3">
      <w:pPr>
        <w:pStyle w:val="Heading2"/>
        <w:numPr>
          <w:ilvl w:val="1"/>
          <w:numId w:val="11"/>
        </w:numPr>
      </w:pPr>
      <w:r>
        <w:t>Problem-solving approach</w:t>
      </w:r>
    </w:p>
    <w:p w14:paraId="0E0B8DC4" w14:textId="557F3085" w:rsidR="002744BC" w:rsidRDefault="002C1D10" w:rsidP="001421C5">
      <w:pPr>
        <w:pStyle w:val="Description"/>
      </w:pPr>
      <w:r>
        <w:t xml:space="preserve">Should </w:t>
      </w:r>
      <w:r w:rsidR="004C238C">
        <w:t>differences</w:t>
      </w:r>
      <w:r w:rsidR="00605F94">
        <w:t xml:space="preserve"> </w:t>
      </w:r>
      <w:r>
        <w:t>arise</w:t>
      </w:r>
      <w:r w:rsidR="00616609">
        <w:t xml:space="preserve"> between the partners, how will the partnership resolve the issues? </w:t>
      </w:r>
    </w:p>
    <w:p w14:paraId="4824B5E4" w14:textId="4A3F1C3E" w:rsidR="001421C5" w:rsidRDefault="00605F94" w:rsidP="002744BC">
      <w:r>
        <w:t xml:space="preserve"> </w:t>
      </w:r>
    </w:p>
    <w:p w14:paraId="7E4987A9" w14:textId="3AC016E0" w:rsidR="00A721BA" w:rsidRPr="00A721BA" w:rsidRDefault="00933495" w:rsidP="001B57F3">
      <w:pPr>
        <w:pStyle w:val="Nonumber"/>
        <w:numPr>
          <w:ilvl w:val="0"/>
          <w:numId w:val="11"/>
        </w:numPr>
      </w:pPr>
      <w:r w:rsidRPr="00D726F9">
        <w:t xml:space="preserve">External communications and </w:t>
      </w:r>
      <w:r>
        <w:t>IP</w:t>
      </w:r>
    </w:p>
    <w:p w14:paraId="37E0ABCD" w14:textId="77777777" w:rsidR="003B0062" w:rsidRPr="003B0062" w:rsidRDefault="003B0062" w:rsidP="003B0062"/>
    <w:p w14:paraId="0C92E054" w14:textId="73F23F0A" w:rsidR="00D726F9" w:rsidRDefault="00D726F9" w:rsidP="001B57F3">
      <w:pPr>
        <w:pStyle w:val="Heading2"/>
        <w:numPr>
          <w:ilvl w:val="1"/>
          <w:numId w:val="11"/>
        </w:numPr>
      </w:pPr>
      <w:r w:rsidRPr="00D726F9">
        <w:t xml:space="preserve">Rules for branding </w:t>
      </w:r>
    </w:p>
    <w:p w14:paraId="4D10345E" w14:textId="4D846AF8" w:rsidR="00761E47" w:rsidRDefault="00A05943" w:rsidP="00A05943">
      <w:pPr>
        <w:pStyle w:val="Description"/>
      </w:pPr>
      <w:r>
        <w:t>Agree</w:t>
      </w:r>
      <w:r w:rsidR="00793FBB">
        <w:t>d use of logos etc.</w:t>
      </w:r>
      <w:r w:rsidR="003E4149">
        <w:t>:</w:t>
      </w:r>
      <w:r w:rsidR="00DA7029">
        <w:t xml:space="preserve"> </w:t>
      </w:r>
      <w:r w:rsidR="001611F1" w:rsidRPr="001611F1">
        <w:t xml:space="preserve">All partners will likely have needs around branding and use of their logos. For example, P4G would like to be acknowledged on promotional materials, and we have certain guidelines on use of logo. </w:t>
      </w:r>
    </w:p>
    <w:p w14:paraId="33CF6033" w14:textId="716F3A0B" w:rsidR="003214EE" w:rsidRDefault="00D726F9" w:rsidP="001B57F3">
      <w:pPr>
        <w:pStyle w:val="Heading2"/>
        <w:numPr>
          <w:ilvl w:val="1"/>
          <w:numId w:val="11"/>
        </w:numPr>
      </w:pPr>
      <w:r w:rsidRPr="00CC19C4">
        <w:t xml:space="preserve">Protocols for communicating </w:t>
      </w:r>
      <w:r w:rsidR="000F50F3">
        <w:t>externally.</w:t>
      </w:r>
    </w:p>
    <w:p w14:paraId="6789F3D3" w14:textId="035F85F4" w:rsidR="00D75152" w:rsidRDefault="00980FC6" w:rsidP="00B44335">
      <w:pPr>
        <w:pStyle w:val="Description"/>
      </w:pPr>
      <w:r>
        <w:t xml:space="preserve">What are the protocols for agreeing </w:t>
      </w:r>
      <w:r w:rsidR="587CF032">
        <w:t xml:space="preserve">on </w:t>
      </w:r>
      <w:r>
        <w:t>external publicity and communication?</w:t>
      </w:r>
      <w:r w:rsidR="00E437A0">
        <w:t xml:space="preserve"> Is there an official spokesperson?</w:t>
      </w:r>
      <w:r w:rsidR="00FC04ED">
        <w:t xml:space="preserve"> Under what conditions can individual partners </w:t>
      </w:r>
      <w:r w:rsidR="00AE42C3">
        <w:t>communicate about the partnership?</w:t>
      </w:r>
      <w:r w:rsidR="00DA7029">
        <w:t xml:space="preserve"> </w:t>
      </w:r>
      <w:r w:rsidR="00E300EB" w:rsidRPr="00E300EB">
        <w:t>P4G are always happy to provide official quotes and headshots, and we like to agree in advance to any external communications which mention us.</w:t>
      </w:r>
    </w:p>
    <w:p w14:paraId="13DA1C48" w14:textId="77777777" w:rsidR="0057450F" w:rsidRPr="00D75152" w:rsidRDefault="0057450F" w:rsidP="00D75152"/>
    <w:p w14:paraId="00FFDDF8" w14:textId="2CFD4F71" w:rsidR="007F393C" w:rsidRDefault="007F393C" w:rsidP="001B57F3">
      <w:pPr>
        <w:pStyle w:val="Heading2"/>
        <w:numPr>
          <w:ilvl w:val="1"/>
          <w:numId w:val="11"/>
        </w:numPr>
      </w:pPr>
      <w:r w:rsidRPr="00CC19C4">
        <w:t xml:space="preserve">Intellectual property </w:t>
      </w:r>
    </w:p>
    <w:p w14:paraId="05BCBF48" w14:textId="21DDDFD9" w:rsidR="00653C9B" w:rsidRDefault="007F393C" w:rsidP="00653C9B">
      <w:pPr>
        <w:pStyle w:val="Description"/>
      </w:pPr>
      <w:r>
        <w:t>Agreement over intellectual property generated</w:t>
      </w:r>
      <w:r w:rsidR="00332DC8">
        <w:t xml:space="preserve">.  For example: </w:t>
      </w:r>
      <w:r w:rsidR="00332DC8" w:rsidRPr="00332DC8">
        <w:t xml:space="preserve">Partners agree to make all </w:t>
      </w:r>
      <w:r w:rsidR="00332DC8">
        <w:t>w</w:t>
      </w:r>
      <w:r w:rsidR="00332DC8" w:rsidRPr="00332DC8">
        <w:t xml:space="preserve">ork </w:t>
      </w:r>
      <w:r w:rsidR="00332DC8">
        <w:t>p</w:t>
      </w:r>
      <w:r w:rsidR="00332DC8" w:rsidRPr="00332DC8">
        <w:t xml:space="preserve">roducts available to the public in a readily accessible format (e.g., on </w:t>
      </w:r>
      <w:r w:rsidR="009F145C">
        <w:t>a partner</w:t>
      </w:r>
      <w:r w:rsidR="00332DC8" w:rsidRPr="00332DC8">
        <w:t>’s public website).</w:t>
      </w:r>
    </w:p>
    <w:p w14:paraId="19271FD7" w14:textId="77777777" w:rsidR="0057450F" w:rsidRPr="00D75152" w:rsidRDefault="0057450F" w:rsidP="0057450F"/>
    <w:p w14:paraId="0CFD437D" w14:textId="6723110A" w:rsidR="0057450F" w:rsidRDefault="0057450F" w:rsidP="0057450F">
      <w:pPr>
        <w:pStyle w:val="Heading2"/>
        <w:numPr>
          <w:ilvl w:val="1"/>
          <w:numId w:val="11"/>
        </w:numPr>
      </w:pPr>
      <w:r>
        <w:t>Knowledge products</w:t>
      </w:r>
      <w:r w:rsidRPr="00CC19C4">
        <w:t xml:space="preserve"> </w:t>
      </w:r>
    </w:p>
    <w:p w14:paraId="6B12D7B7" w14:textId="703C9604" w:rsidR="0057450F" w:rsidRDefault="00756C29" w:rsidP="0057450F">
      <w:pPr>
        <w:pStyle w:val="Description"/>
      </w:pPr>
      <w:r>
        <w:t>How will learnings from the partnership</w:t>
      </w:r>
      <w:r w:rsidR="00D37FC6">
        <w:t xml:space="preserve"> be</w:t>
      </w:r>
      <w:r w:rsidR="00093E99">
        <w:t xml:space="preserve"> consolidated and</w:t>
      </w:r>
      <w:r w:rsidR="00D37FC6">
        <w:t xml:space="preserve"> shared</w:t>
      </w:r>
      <w:r w:rsidR="00093E99">
        <w:t xml:space="preserve"> externally</w:t>
      </w:r>
      <w:r w:rsidR="005F5E70">
        <w:t xml:space="preserve"> to encourage replication of the model</w:t>
      </w:r>
      <w:r w:rsidR="00093E99">
        <w:t>?</w:t>
      </w:r>
    </w:p>
    <w:p w14:paraId="6CDBEC50" w14:textId="77777777" w:rsidR="00832956" w:rsidRDefault="00832956" w:rsidP="002923B5">
      <w:pPr>
        <w:jc w:val="both"/>
      </w:pPr>
    </w:p>
    <w:p w14:paraId="3F8491F3" w14:textId="58BB7EA2" w:rsidR="00832956" w:rsidRPr="000E3624" w:rsidRDefault="606183FB" w:rsidP="5E6967C9">
      <w:pPr>
        <w:pStyle w:val="Nonumber"/>
        <w:numPr>
          <w:ilvl w:val="0"/>
          <w:numId w:val="11"/>
        </w:numPr>
        <w:rPr>
          <w:i/>
          <w:iCs/>
          <w:sz w:val="20"/>
          <w:szCs w:val="20"/>
        </w:rPr>
      </w:pPr>
      <w:r>
        <w:t>Signature</w:t>
      </w:r>
      <w:r w:rsidR="33E44F46">
        <w:t xml:space="preserve"> </w:t>
      </w:r>
      <w:r w:rsidR="00CB0680" w:rsidRPr="00A5386E">
        <w:rPr>
          <w:i/>
          <w:iCs/>
          <w:sz w:val="20"/>
          <w:szCs w:val="20"/>
        </w:rPr>
        <w:t>(</w:t>
      </w:r>
      <w:r w:rsidR="00CB0680">
        <w:rPr>
          <w:i/>
          <w:iCs/>
          <w:sz w:val="20"/>
          <w:szCs w:val="20"/>
        </w:rPr>
        <w:t>charter must be signed for all partners of the partnership</w:t>
      </w:r>
      <w:r w:rsidR="00CB0680" w:rsidRPr="00A5386E">
        <w:rPr>
          <w:i/>
          <w:iCs/>
          <w:sz w:val="20"/>
          <w:szCs w:val="20"/>
        </w:rPr>
        <w:t>)</w:t>
      </w:r>
    </w:p>
    <w:p w14:paraId="3C954BDC" w14:textId="777F52A3" w:rsidR="00010B7B" w:rsidRPr="00010B7B" w:rsidRDefault="00010B7B" w:rsidP="00010B7B">
      <w:pPr>
        <w:jc w:val="both"/>
      </w:pPr>
      <w:r w:rsidRPr="00010B7B">
        <w:t xml:space="preserve">By signature of this </w:t>
      </w:r>
      <w:r>
        <w:t xml:space="preserve">charter all </w:t>
      </w:r>
      <w:r w:rsidR="00A117BC">
        <w:t>partners</w:t>
      </w:r>
      <w:r w:rsidRPr="00010B7B">
        <w:t>, ha</w:t>
      </w:r>
      <w:r w:rsidR="00A117BC">
        <w:t>ve</w:t>
      </w:r>
      <w:r w:rsidRPr="00010B7B">
        <w:t xml:space="preserve"> reviewed and agree </w:t>
      </w:r>
      <w:r w:rsidR="008B4A8C">
        <w:t xml:space="preserve">with </w:t>
      </w:r>
      <w:r w:rsidR="00996E98">
        <w:t xml:space="preserve">the </w:t>
      </w:r>
      <w:r w:rsidR="008B4A8C">
        <w:t>terms outline in this document</w:t>
      </w:r>
      <w:r w:rsidRPr="00010B7B">
        <w:t>.</w:t>
      </w:r>
    </w:p>
    <w:p w14:paraId="0EE6E264" w14:textId="468C017A" w:rsidR="00832956" w:rsidRDefault="00832956" w:rsidP="003955A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8"/>
      </w:tblGrid>
      <w:tr w:rsidR="00236AEA" w14:paraId="2904ED90" w14:textId="77777777" w:rsidTr="00996E98">
        <w:trPr>
          <w:trHeight w:val="2527"/>
        </w:trPr>
        <w:tc>
          <w:tcPr>
            <w:tcW w:w="4487" w:type="dxa"/>
          </w:tcPr>
          <w:p w14:paraId="6584C1E0" w14:textId="77777777" w:rsidR="00236AEA" w:rsidRPr="009433D5" w:rsidRDefault="00236AEA" w:rsidP="00F33150">
            <w:pPr>
              <w:spacing w:before="0" w:after="0" w:line="240" w:lineRule="auto"/>
              <w:jc w:val="center"/>
              <w:rPr>
                <w:rFonts w:asciiTheme="minorHAnsi" w:hAnsiTheme="minorHAnsi"/>
                <w:b/>
                <w:sz w:val="22"/>
              </w:rPr>
            </w:pPr>
            <w:r w:rsidRPr="009433D5">
              <w:rPr>
                <w:rFonts w:asciiTheme="minorHAnsi" w:hAnsiTheme="minorHAnsi"/>
                <w:b/>
                <w:sz w:val="22"/>
              </w:rPr>
              <w:t>Administrative Partner</w:t>
            </w:r>
          </w:p>
          <w:p w14:paraId="32E7C7B0" w14:textId="77777777" w:rsidR="00236AEA" w:rsidRDefault="00236AEA" w:rsidP="00F33150">
            <w:pPr>
              <w:spacing w:before="0" w:after="0" w:line="240" w:lineRule="auto"/>
              <w:jc w:val="both"/>
            </w:pPr>
          </w:p>
          <w:p w14:paraId="02DEF4E1" w14:textId="77777777" w:rsidR="00236AEA" w:rsidRDefault="00236AEA" w:rsidP="00F33150">
            <w:pPr>
              <w:spacing w:before="0" w:after="0" w:line="240" w:lineRule="auto"/>
              <w:jc w:val="both"/>
            </w:pPr>
          </w:p>
          <w:p w14:paraId="6A5D2716" w14:textId="36ADFB35" w:rsidR="003955A6" w:rsidRDefault="003955A6" w:rsidP="00F33150">
            <w:pPr>
              <w:spacing w:before="0" w:after="0" w:line="240" w:lineRule="auto"/>
              <w:jc w:val="center"/>
              <w:rPr>
                <w:rFonts w:ascii="Arial" w:hAnsi="Arial" w:cs="Arial"/>
                <w:color w:val="FF0000"/>
              </w:rPr>
            </w:pPr>
            <w:r w:rsidRPr="007A2888">
              <w:rPr>
                <w:rFonts w:ascii="Arial" w:hAnsi="Arial" w:cs="Arial"/>
              </w:rPr>
              <w:t>_____________________</w:t>
            </w:r>
            <w:r>
              <w:rPr>
                <w:rFonts w:ascii="Arial" w:hAnsi="Arial" w:cs="Arial"/>
              </w:rPr>
              <w:t>_________</w:t>
            </w:r>
          </w:p>
          <w:p w14:paraId="5775FD70" w14:textId="77777777" w:rsidR="00236AEA" w:rsidRPr="009433D5" w:rsidRDefault="00236AEA" w:rsidP="00F33150">
            <w:pPr>
              <w:spacing w:before="0" w:after="0" w:line="240" w:lineRule="auto"/>
              <w:rPr>
                <w:i/>
                <w:iCs/>
                <w:color w:val="FF0000"/>
              </w:rPr>
            </w:pPr>
            <w:r w:rsidRPr="009433D5">
              <w:rPr>
                <w:i/>
                <w:iCs/>
                <w:color w:val="FF0000"/>
              </w:rPr>
              <w:t>Name</w:t>
            </w:r>
          </w:p>
          <w:p w14:paraId="4BF4D703" w14:textId="0AE96011" w:rsidR="00236AEA" w:rsidRPr="009433D5" w:rsidRDefault="00236AEA" w:rsidP="00F33150">
            <w:pPr>
              <w:spacing w:before="0" w:after="0" w:line="240" w:lineRule="auto"/>
              <w:rPr>
                <w:i/>
                <w:iCs/>
                <w:color w:val="FF0000"/>
              </w:rPr>
            </w:pPr>
            <w:r w:rsidRPr="009433D5">
              <w:rPr>
                <w:i/>
                <w:iCs/>
                <w:color w:val="FF0000"/>
              </w:rPr>
              <w:t>Title</w:t>
            </w:r>
          </w:p>
          <w:p w14:paraId="3B22C892" w14:textId="784BF07C" w:rsidR="008A28F2" w:rsidRPr="009433D5" w:rsidRDefault="008A28F2" w:rsidP="00F33150">
            <w:pPr>
              <w:spacing w:before="0" w:after="0" w:line="240" w:lineRule="auto"/>
              <w:rPr>
                <w:i/>
                <w:iCs/>
                <w:color w:val="FF0000"/>
              </w:rPr>
            </w:pPr>
            <w:r w:rsidRPr="009433D5">
              <w:rPr>
                <w:i/>
                <w:iCs/>
                <w:color w:val="FF0000"/>
              </w:rPr>
              <w:t>Organization</w:t>
            </w:r>
          </w:p>
          <w:p w14:paraId="18E84D39" w14:textId="14B4A6B1" w:rsidR="008A28F2" w:rsidRPr="007A2888" w:rsidRDefault="008A28F2" w:rsidP="00F33150">
            <w:pPr>
              <w:spacing w:before="0" w:after="0" w:line="240" w:lineRule="auto"/>
              <w:jc w:val="both"/>
              <w:rPr>
                <w:rFonts w:ascii="Arial" w:hAnsi="Arial" w:cs="Arial"/>
              </w:rPr>
            </w:pPr>
            <w:r w:rsidRPr="007A2888">
              <w:rPr>
                <w:rFonts w:ascii="Arial" w:hAnsi="Arial" w:cs="Arial"/>
              </w:rPr>
              <w:t>________________</w:t>
            </w:r>
            <w:r>
              <w:rPr>
                <w:rFonts w:ascii="Arial" w:hAnsi="Arial" w:cs="Arial"/>
              </w:rPr>
              <w:tab/>
            </w:r>
            <w:r>
              <w:rPr>
                <w:rFonts w:ascii="Arial" w:hAnsi="Arial" w:cs="Arial"/>
              </w:rPr>
              <w:tab/>
            </w:r>
          </w:p>
          <w:p w14:paraId="6C19B33F" w14:textId="5EFE6642" w:rsidR="00236AEA" w:rsidRDefault="00996E98" w:rsidP="00F33150">
            <w:pPr>
              <w:spacing w:before="0" w:after="0" w:line="240" w:lineRule="auto"/>
              <w:jc w:val="both"/>
            </w:pPr>
            <w:r w:rsidRPr="00996E98">
              <w:rPr>
                <w:rFonts w:asciiTheme="minorHAnsi" w:hAnsiTheme="minorHAnsi" w:cstheme="minorHAnsi"/>
              </w:rPr>
              <w:t>Date</w:t>
            </w:r>
            <w:r w:rsidR="008A28F2">
              <w:t xml:space="preserve"> </w:t>
            </w:r>
          </w:p>
        </w:tc>
        <w:tc>
          <w:tcPr>
            <w:tcW w:w="4488" w:type="dxa"/>
          </w:tcPr>
          <w:p w14:paraId="0CD9A034" w14:textId="77777777" w:rsidR="00236AEA" w:rsidRPr="009433D5" w:rsidRDefault="00236AEA" w:rsidP="00F33150">
            <w:pPr>
              <w:spacing w:before="0" w:after="0" w:line="240" w:lineRule="auto"/>
              <w:jc w:val="center"/>
              <w:rPr>
                <w:rFonts w:asciiTheme="minorHAnsi" w:hAnsiTheme="minorHAnsi"/>
                <w:b/>
                <w:sz w:val="22"/>
              </w:rPr>
            </w:pPr>
            <w:r w:rsidRPr="009433D5">
              <w:rPr>
                <w:rFonts w:asciiTheme="minorHAnsi" w:hAnsiTheme="minorHAnsi"/>
                <w:b/>
                <w:sz w:val="22"/>
              </w:rPr>
              <w:t>Early- Stage commercial Partner</w:t>
            </w:r>
          </w:p>
          <w:p w14:paraId="21BD459A" w14:textId="77777777" w:rsidR="00236AEA" w:rsidRDefault="00236AEA" w:rsidP="00F33150">
            <w:pPr>
              <w:spacing w:before="0" w:after="0" w:line="240" w:lineRule="auto"/>
              <w:jc w:val="both"/>
            </w:pPr>
          </w:p>
          <w:p w14:paraId="7E88327E" w14:textId="77777777" w:rsidR="00236AEA" w:rsidRDefault="00236AEA" w:rsidP="00F33150">
            <w:pPr>
              <w:spacing w:before="0" w:after="0" w:line="240" w:lineRule="auto"/>
              <w:jc w:val="both"/>
            </w:pPr>
          </w:p>
          <w:p w14:paraId="747CF56C" w14:textId="2B0F3AD4" w:rsidR="003955A6" w:rsidRPr="003955A6" w:rsidRDefault="003955A6" w:rsidP="00F33150">
            <w:pPr>
              <w:spacing w:before="0" w:after="0" w:line="240" w:lineRule="auto"/>
              <w:jc w:val="center"/>
              <w:rPr>
                <w:rFonts w:ascii="Arial" w:hAnsi="Arial" w:cs="Arial"/>
                <w:color w:val="FF0000"/>
              </w:rPr>
            </w:pPr>
            <w:r w:rsidRPr="007A2888">
              <w:rPr>
                <w:rFonts w:ascii="Arial" w:hAnsi="Arial" w:cs="Arial"/>
              </w:rPr>
              <w:t>_____________________</w:t>
            </w:r>
            <w:r>
              <w:rPr>
                <w:rFonts w:ascii="Arial" w:hAnsi="Arial" w:cs="Arial"/>
              </w:rPr>
              <w:t>_________</w:t>
            </w:r>
          </w:p>
          <w:p w14:paraId="135CC106" w14:textId="77777777" w:rsidR="00F33150" w:rsidRPr="009433D5" w:rsidRDefault="00F33150" w:rsidP="00F33150">
            <w:pPr>
              <w:spacing w:before="0" w:after="0" w:line="240" w:lineRule="auto"/>
              <w:rPr>
                <w:i/>
                <w:iCs/>
                <w:color w:val="FF0000"/>
              </w:rPr>
            </w:pPr>
            <w:r w:rsidRPr="009433D5">
              <w:rPr>
                <w:i/>
                <w:iCs/>
                <w:color w:val="FF0000"/>
              </w:rPr>
              <w:t>Name</w:t>
            </w:r>
          </w:p>
          <w:p w14:paraId="6865C5B7" w14:textId="77777777" w:rsidR="00F33150" w:rsidRPr="009433D5" w:rsidRDefault="00F33150" w:rsidP="00F33150">
            <w:pPr>
              <w:spacing w:before="0" w:after="0" w:line="240" w:lineRule="auto"/>
              <w:rPr>
                <w:i/>
                <w:iCs/>
                <w:color w:val="FF0000"/>
              </w:rPr>
            </w:pPr>
            <w:r w:rsidRPr="009433D5">
              <w:rPr>
                <w:i/>
                <w:iCs/>
                <w:color w:val="FF0000"/>
              </w:rPr>
              <w:t>Title</w:t>
            </w:r>
          </w:p>
          <w:p w14:paraId="235EE2B6" w14:textId="77777777" w:rsidR="00F33150" w:rsidRPr="009433D5" w:rsidRDefault="00F33150" w:rsidP="00F33150">
            <w:pPr>
              <w:spacing w:before="0" w:after="0" w:line="240" w:lineRule="auto"/>
              <w:rPr>
                <w:i/>
                <w:iCs/>
                <w:color w:val="FF0000"/>
              </w:rPr>
            </w:pPr>
            <w:r w:rsidRPr="009433D5">
              <w:rPr>
                <w:i/>
                <w:iCs/>
                <w:color w:val="FF0000"/>
              </w:rPr>
              <w:t>Organization</w:t>
            </w:r>
          </w:p>
          <w:p w14:paraId="208468A9" w14:textId="571574D0" w:rsidR="008A28F2" w:rsidRPr="007A2888" w:rsidRDefault="003955A6" w:rsidP="00F33150">
            <w:pPr>
              <w:spacing w:before="0" w:after="0" w:line="240" w:lineRule="auto"/>
              <w:jc w:val="both"/>
              <w:rPr>
                <w:rFonts w:ascii="Arial" w:hAnsi="Arial" w:cs="Arial"/>
              </w:rPr>
            </w:pPr>
            <w:r w:rsidRPr="007A2888">
              <w:rPr>
                <w:rFonts w:ascii="Arial" w:hAnsi="Arial" w:cs="Arial"/>
              </w:rPr>
              <w:t>________________</w:t>
            </w:r>
            <w:r w:rsidR="008A28F2">
              <w:rPr>
                <w:rFonts w:ascii="Arial" w:hAnsi="Arial" w:cs="Arial"/>
              </w:rPr>
              <w:tab/>
            </w:r>
            <w:r w:rsidR="008A28F2">
              <w:rPr>
                <w:rFonts w:ascii="Arial" w:hAnsi="Arial" w:cs="Arial"/>
              </w:rPr>
              <w:tab/>
            </w:r>
          </w:p>
          <w:p w14:paraId="30FE5B65" w14:textId="572C38B2" w:rsidR="008A28F2" w:rsidRDefault="00996E98" w:rsidP="00F33150">
            <w:pPr>
              <w:spacing w:before="0" w:after="0" w:line="240" w:lineRule="auto"/>
              <w:jc w:val="both"/>
            </w:pPr>
            <w:r w:rsidRPr="00996E98">
              <w:rPr>
                <w:rFonts w:asciiTheme="minorHAnsi" w:hAnsiTheme="minorHAnsi" w:cstheme="minorHAnsi"/>
              </w:rPr>
              <w:t>Date</w:t>
            </w:r>
          </w:p>
        </w:tc>
      </w:tr>
    </w:tbl>
    <w:p w14:paraId="7B2425C7" w14:textId="390336BB" w:rsidR="00F33150" w:rsidRPr="00F33150" w:rsidRDefault="00156207" w:rsidP="00156207">
      <w:pPr>
        <w:rPr>
          <w:rFonts w:asciiTheme="minorHAnsi" w:eastAsia="Times New Roman" w:hAnsiTheme="minorHAnsi" w:cstheme="minorHAnsi"/>
          <w:bCs/>
          <w:i/>
          <w:iCs/>
          <w:szCs w:val="20"/>
        </w:rPr>
      </w:pPr>
      <w:r>
        <w:rPr>
          <w:rFonts w:asciiTheme="minorHAnsi" w:eastAsia="Times New Roman" w:hAnsiTheme="minorHAnsi" w:cstheme="minorHAnsi"/>
          <w:bCs/>
          <w:i/>
          <w:iCs/>
          <w:szCs w:val="20"/>
        </w:rPr>
        <w:t xml:space="preserve"> </w:t>
      </w:r>
      <w:r>
        <w:t>[if applicable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525"/>
      </w:tblGrid>
      <w:tr w:rsidR="00F33150" w14:paraId="038637D9" w14:textId="77777777" w:rsidTr="00996E98">
        <w:trPr>
          <w:trHeight w:val="2407"/>
        </w:trPr>
        <w:tc>
          <w:tcPr>
            <w:tcW w:w="4487" w:type="dxa"/>
          </w:tcPr>
          <w:p w14:paraId="0D84C660" w14:textId="77777777" w:rsidR="00F33150" w:rsidRPr="008A28F2" w:rsidRDefault="00F33150">
            <w:pPr>
              <w:spacing w:before="0" w:after="0" w:line="240" w:lineRule="auto"/>
              <w:jc w:val="center"/>
              <w:rPr>
                <w:b/>
                <w:bCs/>
              </w:rPr>
            </w:pPr>
            <w:r>
              <w:rPr>
                <w:b/>
                <w:bCs/>
              </w:rPr>
              <w:t>Other</w:t>
            </w:r>
            <w:r w:rsidRPr="008A28F2">
              <w:rPr>
                <w:b/>
                <w:bCs/>
              </w:rPr>
              <w:t xml:space="preserve"> Partner</w:t>
            </w:r>
          </w:p>
          <w:p w14:paraId="39BAFB83" w14:textId="77777777" w:rsidR="00F33150" w:rsidRDefault="00F33150">
            <w:pPr>
              <w:spacing w:before="0" w:after="0" w:line="240" w:lineRule="auto"/>
              <w:jc w:val="both"/>
            </w:pPr>
          </w:p>
          <w:p w14:paraId="554F91A0" w14:textId="77777777" w:rsidR="00F33150" w:rsidRDefault="00F33150">
            <w:pPr>
              <w:spacing w:before="0" w:after="0" w:line="240" w:lineRule="auto"/>
              <w:jc w:val="both"/>
            </w:pPr>
          </w:p>
          <w:p w14:paraId="68929A70" w14:textId="77777777" w:rsidR="00F33150" w:rsidRDefault="00F33150">
            <w:pPr>
              <w:spacing w:before="0" w:after="0" w:line="240" w:lineRule="auto"/>
              <w:jc w:val="center"/>
              <w:rPr>
                <w:rFonts w:ascii="Arial" w:hAnsi="Arial" w:cs="Arial"/>
                <w:color w:val="FF0000"/>
              </w:rPr>
            </w:pPr>
            <w:r w:rsidRPr="007A2888">
              <w:rPr>
                <w:rFonts w:ascii="Arial" w:hAnsi="Arial" w:cs="Arial"/>
              </w:rPr>
              <w:t>_____________________</w:t>
            </w:r>
            <w:r>
              <w:rPr>
                <w:rFonts w:ascii="Arial" w:hAnsi="Arial" w:cs="Arial"/>
              </w:rPr>
              <w:t>_________</w:t>
            </w:r>
          </w:p>
          <w:p w14:paraId="5B3BA96E" w14:textId="77777777" w:rsidR="00F33150" w:rsidRPr="009433D5" w:rsidRDefault="00F33150">
            <w:pPr>
              <w:spacing w:before="0" w:after="0" w:line="240" w:lineRule="auto"/>
              <w:rPr>
                <w:i/>
                <w:iCs/>
                <w:color w:val="FF0000"/>
              </w:rPr>
            </w:pPr>
            <w:r w:rsidRPr="009433D5">
              <w:rPr>
                <w:i/>
                <w:iCs/>
                <w:color w:val="FF0000"/>
              </w:rPr>
              <w:t>Name</w:t>
            </w:r>
          </w:p>
          <w:p w14:paraId="1ADFCCA3" w14:textId="77777777" w:rsidR="00F33150" w:rsidRPr="009433D5" w:rsidRDefault="00F33150">
            <w:pPr>
              <w:spacing w:before="0" w:after="0" w:line="240" w:lineRule="auto"/>
              <w:rPr>
                <w:i/>
                <w:iCs/>
                <w:color w:val="FF0000"/>
              </w:rPr>
            </w:pPr>
            <w:r w:rsidRPr="009433D5">
              <w:rPr>
                <w:i/>
                <w:iCs/>
                <w:color w:val="FF0000"/>
              </w:rPr>
              <w:t>Title</w:t>
            </w:r>
          </w:p>
          <w:p w14:paraId="16BA3D5E" w14:textId="77777777" w:rsidR="00F33150" w:rsidRPr="009433D5" w:rsidRDefault="00F33150">
            <w:pPr>
              <w:spacing w:before="0" w:after="0" w:line="240" w:lineRule="auto"/>
              <w:rPr>
                <w:i/>
                <w:iCs/>
                <w:color w:val="FF0000"/>
              </w:rPr>
            </w:pPr>
            <w:r w:rsidRPr="009433D5">
              <w:rPr>
                <w:i/>
                <w:iCs/>
                <w:color w:val="FF0000"/>
              </w:rPr>
              <w:t>Organization</w:t>
            </w:r>
          </w:p>
          <w:p w14:paraId="01D102D0" w14:textId="77777777" w:rsidR="00F33150" w:rsidRPr="007A2888" w:rsidRDefault="00F33150">
            <w:pPr>
              <w:spacing w:before="0" w:after="0" w:line="240" w:lineRule="auto"/>
              <w:jc w:val="both"/>
              <w:rPr>
                <w:rFonts w:ascii="Arial" w:hAnsi="Arial" w:cs="Arial"/>
              </w:rPr>
            </w:pPr>
            <w:r w:rsidRPr="007A2888">
              <w:rPr>
                <w:rFonts w:ascii="Arial" w:hAnsi="Arial" w:cs="Arial"/>
              </w:rPr>
              <w:t>________________</w:t>
            </w:r>
            <w:r>
              <w:rPr>
                <w:rFonts w:ascii="Arial" w:hAnsi="Arial" w:cs="Arial"/>
              </w:rPr>
              <w:tab/>
            </w:r>
            <w:r>
              <w:rPr>
                <w:rFonts w:ascii="Arial" w:hAnsi="Arial" w:cs="Arial"/>
              </w:rPr>
              <w:tab/>
            </w:r>
          </w:p>
          <w:p w14:paraId="4A6599DD" w14:textId="77777777" w:rsidR="00F33150" w:rsidRPr="00996E98" w:rsidRDefault="00F33150">
            <w:pPr>
              <w:spacing w:before="0" w:after="0" w:line="240" w:lineRule="auto"/>
              <w:rPr>
                <w:rFonts w:asciiTheme="minorHAnsi" w:hAnsiTheme="minorHAnsi" w:cstheme="minorHAnsi"/>
                <w:b/>
                <w:bCs/>
              </w:rPr>
            </w:pPr>
            <w:r w:rsidRPr="00996E98">
              <w:rPr>
                <w:rFonts w:asciiTheme="minorHAnsi" w:hAnsiTheme="minorHAnsi" w:cstheme="minorHAnsi"/>
              </w:rPr>
              <w:t xml:space="preserve">Date </w:t>
            </w:r>
          </w:p>
        </w:tc>
        <w:tc>
          <w:tcPr>
            <w:tcW w:w="4525" w:type="dxa"/>
          </w:tcPr>
          <w:p w14:paraId="36CC84E3" w14:textId="77777777" w:rsidR="00F33150" w:rsidRPr="008A28F2" w:rsidRDefault="00F33150">
            <w:pPr>
              <w:spacing w:before="0" w:after="0" w:line="240" w:lineRule="auto"/>
              <w:jc w:val="center"/>
              <w:rPr>
                <w:b/>
                <w:bCs/>
              </w:rPr>
            </w:pPr>
            <w:r>
              <w:rPr>
                <w:b/>
                <w:bCs/>
              </w:rPr>
              <w:t>Other</w:t>
            </w:r>
            <w:r w:rsidRPr="008A28F2">
              <w:rPr>
                <w:b/>
                <w:bCs/>
              </w:rPr>
              <w:t xml:space="preserve"> Partner</w:t>
            </w:r>
          </w:p>
          <w:p w14:paraId="5F12BB86" w14:textId="77777777" w:rsidR="00F33150" w:rsidRDefault="00F33150">
            <w:pPr>
              <w:spacing w:before="0" w:after="0" w:line="240" w:lineRule="auto"/>
              <w:jc w:val="both"/>
            </w:pPr>
          </w:p>
          <w:p w14:paraId="6CB0F352" w14:textId="77777777" w:rsidR="00F33150" w:rsidRDefault="00F33150">
            <w:pPr>
              <w:spacing w:before="0" w:after="0" w:line="240" w:lineRule="auto"/>
              <w:jc w:val="both"/>
            </w:pPr>
          </w:p>
          <w:p w14:paraId="5B73835A" w14:textId="77777777" w:rsidR="00F33150" w:rsidRPr="003955A6" w:rsidRDefault="00F33150">
            <w:pPr>
              <w:spacing w:before="0" w:after="0" w:line="240" w:lineRule="auto"/>
              <w:jc w:val="center"/>
              <w:rPr>
                <w:rFonts w:ascii="Arial" w:hAnsi="Arial" w:cs="Arial"/>
                <w:color w:val="FF0000"/>
              </w:rPr>
            </w:pPr>
            <w:r w:rsidRPr="007A2888">
              <w:rPr>
                <w:rFonts w:ascii="Arial" w:hAnsi="Arial" w:cs="Arial"/>
              </w:rPr>
              <w:t>_____________________</w:t>
            </w:r>
            <w:r>
              <w:rPr>
                <w:rFonts w:ascii="Arial" w:hAnsi="Arial" w:cs="Arial"/>
              </w:rPr>
              <w:t>_________</w:t>
            </w:r>
          </w:p>
          <w:p w14:paraId="7983098E" w14:textId="77777777" w:rsidR="00F33150" w:rsidRPr="009433D5" w:rsidRDefault="00F33150">
            <w:pPr>
              <w:spacing w:before="0" w:after="0" w:line="240" w:lineRule="auto"/>
              <w:rPr>
                <w:i/>
                <w:iCs/>
                <w:color w:val="FF0000"/>
              </w:rPr>
            </w:pPr>
            <w:r w:rsidRPr="009433D5">
              <w:rPr>
                <w:i/>
                <w:iCs/>
                <w:color w:val="FF0000"/>
              </w:rPr>
              <w:t>Name</w:t>
            </w:r>
          </w:p>
          <w:p w14:paraId="33128213" w14:textId="77777777" w:rsidR="00F33150" w:rsidRPr="009433D5" w:rsidRDefault="00F33150">
            <w:pPr>
              <w:spacing w:before="0" w:after="0" w:line="240" w:lineRule="auto"/>
              <w:rPr>
                <w:i/>
                <w:iCs/>
                <w:color w:val="FF0000"/>
              </w:rPr>
            </w:pPr>
            <w:r w:rsidRPr="009433D5">
              <w:rPr>
                <w:i/>
                <w:iCs/>
                <w:color w:val="FF0000"/>
              </w:rPr>
              <w:t>Title</w:t>
            </w:r>
          </w:p>
          <w:p w14:paraId="6814E58C" w14:textId="77777777" w:rsidR="00F33150" w:rsidRPr="009433D5" w:rsidRDefault="00F33150">
            <w:pPr>
              <w:spacing w:before="0" w:after="0" w:line="240" w:lineRule="auto"/>
              <w:rPr>
                <w:i/>
                <w:iCs/>
                <w:color w:val="FF0000"/>
              </w:rPr>
            </w:pPr>
            <w:r w:rsidRPr="009433D5">
              <w:rPr>
                <w:i/>
                <w:iCs/>
                <w:color w:val="FF0000"/>
              </w:rPr>
              <w:t>Organization</w:t>
            </w:r>
          </w:p>
          <w:p w14:paraId="04B7131D" w14:textId="77777777" w:rsidR="00F33150" w:rsidRPr="007A2888" w:rsidRDefault="00F33150">
            <w:pPr>
              <w:spacing w:before="0" w:after="0" w:line="240" w:lineRule="auto"/>
              <w:jc w:val="both"/>
              <w:rPr>
                <w:rFonts w:ascii="Arial" w:hAnsi="Arial" w:cs="Arial"/>
              </w:rPr>
            </w:pPr>
            <w:r w:rsidRPr="007A2888">
              <w:rPr>
                <w:rFonts w:ascii="Arial" w:hAnsi="Arial" w:cs="Arial"/>
              </w:rPr>
              <w:t>________________</w:t>
            </w:r>
            <w:r>
              <w:rPr>
                <w:rFonts w:ascii="Arial" w:hAnsi="Arial" w:cs="Arial"/>
              </w:rPr>
              <w:tab/>
            </w:r>
            <w:r>
              <w:rPr>
                <w:rFonts w:ascii="Arial" w:hAnsi="Arial" w:cs="Arial"/>
              </w:rPr>
              <w:tab/>
            </w:r>
          </w:p>
          <w:p w14:paraId="7E64FE8C" w14:textId="5A701256" w:rsidR="00F33150" w:rsidRPr="008A28F2" w:rsidRDefault="00996E98">
            <w:pPr>
              <w:spacing w:before="0" w:after="0" w:line="240" w:lineRule="auto"/>
              <w:rPr>
                <w:b/>
                <w:bCs/>
              </w:rPr>
            </w:pPr>
            <w:r w:rsidRPr="00996E98">
              <w:rPr>
                <w:rFonts w:asciiTheme="minorHAnsi" w:hAnsiTheme="minorHAnsi" w:cstheme="minorHAnsi"/>
              </w:rPr>
              <w:t>Date</w:t>
            </w:r>
          </w:p>
        </w:tc>
      </w:tr>
      <w:tr w:rsidR="00F33150" w:rsidRPr="008A28F2" w14:paraId="790B33BD" w14:textId="77777777" w:rsidTr="00996E98">
        <w:tc>
          <w:tcPr>
            <w:tcW w:w="4487" w:type="dxa"/>
          </w:tcPr>
          <w:p w14:paraId="4F194464" w14:textId="77777777" w:rsidR="00F33150" w:rsidRPr="008A28F2" w:rsidRDefault="00F33150">
            <w:pPr>
              <w:spacing w:before="0" w:after="0" w:line="240" w:lineRule="auto"/>
              <w:jc w:val="center"/>
              <w:rPr>
                <w:b/>
                <w:bCs/>
              </w:rPr>
            </w:pPr>
            <w:r>
              <w:rPr>
                <w:b/>
                <w:bCs/>
              </w:rPr>
              <w:t>Other</w:t>
            </w:r>
            <w:r w:rsidRPr="008A28F2">
              <w:rPr>
                <w:b/>
                <w:bCs/>
              </w:rPr>
              <w:t xml:space="preserve"> Partner</w:t>
            </w:r>
          </w:p>
          <w:p w14:paraId="176191E3" w14:textId="77777777" w:rsidR="00F33150" w:rsidRDefault="00F33150">
            <w:pPr>
              <w:spacing w:before="0" w:after="0" w:line="240" w:lineRule="auto"/>
              <w:jc w:val="both"/>
            </w:pPr>
          </w:p>
          <w:p w14:paraId="152677FA" w14:textId="77777777" w:rsidR="00F33150" w:rsidRDefault="00F33150">
            <w:pPr>
              <w:spacing w:before="0" w:after="0" w:line="240" w:lineRule="auto"/>
              <w:jc w:val="both"/>
            </w:pPr>
          </w:p>
          <w:p w14:paraId="7FD5625F" w14:textId="77777777" w:rsidR="00F33150" w:rsidRDefault="00F33150">
            <w:pPr>
              <w:spacing w:before="0" w:after="0" w:line="240" w:lineRule="auto"/>
              <w:jc w:val="center"/>
              <w:rPr>
                <w:rFonts w:ascii="Arial" w:hAnsi="Arial" w:cs="Arial"/>
                <w:color w:val="FF0000"/>
              </w:rPr>
            </w:pPr>
            <w:r w:rsidRPr="007A2888">
              <w:rPr>
                <w:rFonts w:ascii="Arial" w:hAnsi="Arial" w:cs="Arial"/>
              </w:rPr>
              <w:t>_____________________</w:t>
            </w:r>
            <w:r>
              <w:rPr>
                <w:rFonts w:ascii="Arial" w:hAnsi="Arial" w:cs="Arial"/>
              </w:rPr>
              <w:t>_________</w:t>
            </w:r>
          </w:p>
          <w:p w14:paraId="382BCB53" w14:textId="77777777" w:rsidR="00F33150" w:rsidRPr="009433D5" w:rsidRDefault="00F33150">
            <w:pPr>
              <w:spacing w:before="0" w:after="0" w:line="240" w:lineRule="auto"/>
              <w:rPr>
                <w:i/>
                <w:iCs/>
                <w:color w:val="FF0000"/>
              </w:rPr>
            </w:pPr>
            <w:r w:rsidRPr="009433D5">
              <w:rPr>
                <w:i/>
                <w:iCs/>
                <w:color w:val="FF0000"/>
              </w:rPr>
              <w:t>Name</w:t>
            </w:r>
          </w:p>
          <w:p w14:paraId="03240FE4" w14:textId="77777777" w:rsidR="00F33150" w:rsidRPr="009433D5" w:rsidRDefault="00F33150">
            <w:pPr>
              <w:spacing w:before="0" w:after="0" w:line="240" w:lineRule="auto"/>
              <w:rPr>
                <w:i/>
                <w:iCs/>
                <w:color w:val="FF0000"/>
              </w:rPr>
            </w:pPr>
            <w:r w:rsidRPr="009433D5">
              <w:rPr>
                <w:i/>
                <w:iCs/>
                <w:color w:val="FF0000"/>
              </w:rPr>
              <w:t>Title</w:t>
            </w:r>
          </w:p>
          <w:p w14:paraId="19823E0D" w14:textId="77777777" w:rsidR="00F33150" w:rsidRPr="009433D5" w:rsidRDefault="00F33150">
            <w:pPr>
              <w:spacing w:before="0" w:after="0" w:line="240" w:lineRule="auto"/>
              <w:rPr>
                <w:i/>
                <w:iCs/>
                <w:color w:val="FF0000"/>
              </w:rPr>
            </w:pPr>
            <w:r w:rsidRPr="009433D5">
              <w:rPr>
                <w:i/>
                <w:iCs/>
                <w:color w:val="FF0000"/>
              </w:rPr>
              <w:t>Organization</w:t>
            </w:r>
          </w:p>
          <w:p w14:paraId="3493303F" w14:textId="77777777" w:rsidR="00F33150" w:rsidRPr="007A2888" w:rsidRDefault="00F33150">
            <w:pPr>
              <w:spacing w:before="0" w:after="0" w:line="240" w:lineRule="auto"/>
              <w:jc w:val="both"/>
              <w:rPr>
                <w:rFonts w:ascii="Arial" w:hAnsi="Arial" w:cs="Arial"/>
              </w:rPr>
            </w:pPr>
            <w:r w:rsidRPr="007A2888">
              <w:rPr>
                <w:rFonts w:ascii="Arial" w:hAnsi="Arial" w:cs="Arial"/>
              </w:rPr>
              <w:t>________________</w:t>
            </w:r>
            <w:r>
              <w:rPr>
                <w:rFonts w:ascii="Arial" w:hAnsi="Arial" w:cs="Arial"/>
              </w:rPr>
              <w:tab/>
            </w:r>
            <w:r>
              <w:rPr>
                <w:rFonts w:ascii="Arial" w:hAnsi="Arial" w:cs="Arial"/>
              </w:rPr>
              <w:tab/>
            </w:r>
          </w:p>
          <w:p w14:paraId="0DAEC239" w14:textId="35043A17" w:rsidR="00F33150" w:rsidRPr="008A28F2" w:rsidRDefault="00996E98">
            <w:pPr>
              <w:spacing w:before="0" w:after="0" w:line="240" w:lineRule="auto"/>
              <w:rPr>
                <w:b/>
                <w:bCs/>
              </w:rPr>
            </w:pPr>
            <w:r w:rsidRPr="00996E98">
              <w:rPr>
                <w:rFonts w:asciiTheme="minorHAnsi" w:hAnsiTheme="minorHAnsi" w:cstheme="minorHAnsi"/>
              </w:rPr>
              <w:t>Date</w:t>
            </w:r>
          </w:p>
        </w:tc>
        <w:tc>
          <w:tcPr>
            <w:tcW w:w="4525" w:type="dxa"/>
          </w:tcPr>
          <w:p w14:paraId="045DB650" w14:textId="77777777" w:rsidR="00F33150" w:rsidRPr="008A28F2" w:rsidRDefault="00F33150">
            <w:pPr>
              <w:spacing w:before="0" w:after="0" w:line="240" w:lineRule="auto"/>
              <w:jc w:val="center"/>
              <w:rPr>
                <w:b/>
                <w:bCs/>
              </w:rPr>
            </w:pPr>
            <w:r>
              <w:rPr>
                <w:b/>
                <w:bCs/>
              </w:rPr>
              <w:t>Other</w:t>
            </w:r>
            <w:r w:rsidRPr="008A28F2">
              <w:rPr>
                <w:b/>
                <w:bCs/>
              </w:rPr>
              <w:t xml:space="preserve"> Partner</w:t>
            </w:r>
          </w:p>
          <w:p w14:paraId="1A27D7FB" w14:textId="77777777" w:rsidR="00F33150" w:rsidRDefault="00F33150">
            <w:pPr>
              <w:spacing w:before="0" w:after="0" w:line="240" w:lineRule="auto"/>
              <w:jc w:val="both"/>
            </w:pPr>
          </w:p>
          <w:p w14:paraId="05958583" w14:textId="77777777" w:rsidR="00F33150" w:rsidRDefault="00F33150">
            <w:pPr>
              <w:spacing w:before="0" w:after="0" w:line="240" w:lineRule="auto"/>
              <w:jc w:val="both"/>
            </w:pPr>
          </w:p>
          <w:p w14:paraId="542FB773" w14:textId="77777777" w:rsidR="00F33150" w:rsidRPr="003955A6" w:rsidRDefault="00F33150">
            <w:pPr>
              <w:spacing w:before="0" w:after="0" w:line="240" w:lineRule="auto"/>
              <w:jc w:val="center"/>
              <w:rPr>
                <w:rFonts w:ascii="Arial" w:hAnsi="Arial" w:cs="Arial"/>
                <w:color w:val="FF0000"/>
              </w:rPr>
            </w:pPr>
            <w:r w:rsidRPr="007A2888">
              <w:rPr>
                <w:rFonts w:ascii="Arial" w:hAnsi="Arial" w:cs="Arial"/>
              </w:rPr>
              <w:t>_____________________</w:t>
            </w:r>
            <w:r>
              <w:rPr>
                <w:rFonts w:ascii="Arial" w:hAnsi="Arial" w:cs="Arial"/>
              </w:rPr>
              <w:t>_________</w:t>
            </w:r>
          </w:p>
          <w:p w14:paraId="459D8DD8" w14:textId="77777777" w:rsidR="00F33150" w:rsidRPr="009433D5" w:rsidRDefault="00F33150">
            <w:pPr>
              <w:spacing w:before="0" w:after="0" w:line="240" w:lineRule="auto"/>
              <w:rPr>
                <w:i/>
                <w:iCs/>
                <w:color w:val="FF0000"/>
              </w:rPr>
            </w:pPr>
            <w:r w:rsidRPr="009433D5">
              <w:rPr>
                <w:i/>
                <w:iCs/>
                <w:color w:val="FF0000"/>
              </w:rPr>
              <w:t>Name</w:t>
            </w:r>
          </w:p>
          <w:p w14:paraId="485773DB" w14:textId="77777777" w:rsidR="00F33150" w:rsidRPr="009433D5" w:rsidRDefault="00F33150">
            <w:pPr>
              <w:spacing w:before="0" w:after="0" w:line="240" w:lineRule="auto"/>
              <w:rPr>
                <w:i/>
                <w:iCs/>
                <w:color w:val="FF0000"/>
              </w:rPr>
            </w:pPr>
            <w:r w:rsidRPr="009433D5">
              <w:rPr>
                <w:i/>
                <w:iCs/>
                <w:color w:val="FF0000"/>
              </w:rPr>
              <w:t>Title</w:t>
            </w:r>
          </w:p>
          <w:p w14:paraId="5E0470F9" w14:textId="77777777" w:rsidR="00F33150" w:rsidRPr="009433D5" w:rsidRDefault="00F33150">
            <w:pPr>
              <w:spacing w:before="0" w:after="0" w:line="240" w:lineRule="auto"/>
              <w:rPr>
                <w:i/>
                <w:iCs/>
                <w:color w:val="FF0000"/>
              </w:rPr>
            </w:pPr>
            <w:r w:rsidRPr="009433D5">
              <w:rPr>
                <w:i/>
                <w:iCs/>
                <w:color w:val="FF0000"/>
              </w:rPr>
              <w:t>Organization</w:t>
            </w:r>
          </w:p>
          <w:p w14:paraId="6B6EE72E" w14:textId="77777777" w:rsidR="00F33150" w:rsidRPr="007A2888" w:rsidRDefault="00F33150">
            <w:pPr>
              <w:spacing w:before="0" w:after="0" w:line="240" w:lineRule="auto"/>
              <w:jc w:val="both"/>
              <w:rPr>
                <w:rFonts w:ascii="Arial" w:hAnsi="Arial" w:cs="Arial"/>
              </w:rPr>
            </w:pPr>
            <w:r w:rsidRPr="007A2888">
              <w:rPr>
                <w:rFonts w:ascii="Arial" w:hAnsi="Arial" w:cs="Arial"/>
              </w:rPr>
              <w:t>________________</w:t>
            </w:r>
            <w:r>
              <w:rPr>
                <w:rFonts w:ascii="Arial" w:hAnsi="Arial" w:cs="Arial"/>
              </w:rPr>
              <w:tab/>
            </w:r>
            <w:r>
              <w:rPr>
                <w:rFonts w:ascii="Arial" w:hAnsi="Arial" w:cs="Arial"/>
              </w:rPr>
              <w:tab/>
            </w:r>
          </w:p>
          <w:p w14:paraId="18A7D10A" w14:textId="74B10BED" w:rsidR="00F33150" w:rsidRPr="008A28F2" w:rsidRDefault="00996E98">
            <w:pPr>
              <w:spacing w:before="0" w:after="0" w:line="240" w:lineRule="auto"/>
              <w:rPr>
                <w:b/>
                <w:bCs/>
              </w:rPr>
            </w:pPr>
            <w:r w:rsidRPr="00996E98">
              <w:rPr>
                <w:rFonts w:asciiTheme="minorHAnsi" w:hAnsiTheme="minorHAnsi" w:cstheme="minorHAnsi"/>
              </w:rPr>
              <w:t>Date</w:t>
            </w:r>
          </w:p>
        </w:tc>
      </w:tr>
    </w:tbl>
    <w:p w14:paraId="3DCCC1F6" w14:textId="77777777" w:rsidR="00F33150" w:rsidRDefault="00F33150" w:rsidP="00F33150">
      <w:pPr>
        <w:spacing w:before="0" w:after="0" w:line="240" w:lineRule="auto"/>
        <w:jc w:val="both"/>
      </w:pPr>
    </w:p>
    <w:p w14:paraId="53054DC1" w14:textId="77777777" w:rsidR="00F33150" w:rsidRPr="00236AEA" w:rsidRDefault="00F33150" w:rsidP="5E6967C9">
      <w:pPr>
        <w:jc w:val="both"/>
        <w:rPr>
          <w:b/>
          <w:bCs/>
        </w:rPr>
      </w:pPr>
    </w:p>
    <w:sectPr w:rsidR="00F33150" w:rsidRPr="00236AEA" w:rsidSect="00B73A5C">
      <w:headerReference w:type="default" r:id="rId13"/>
      <w:footerReference w:type="default" r:id="rId14"/>
      <w:footerReference w:type="first" r:id="rId15"/>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8BC1B" w14:textId="77777777" w:rsidR="00B73A5C" w:rsidRDefault="00B73A5C" w:rsidP="000604BB">
      <w:pPr>
        <w:spacing w:after="0"/>
      </w:pPr>
      <w:r>
        <w:separator/>
      </w:r>
    </w:p>
  </w:endnote>
  <w:endnote w:type="continuationSeparator" w:id="0">
    <w:p w14:paraId="2BAD2AF3" w14:textId="77777777" w:rsidR="00B73A5C" w:rsidRDefault="00B73A5C" w:rsidP="000604BB">
      <w:pPr>
        <w:spacing w:after="0"/>
      </w:pPr>
      <w:r>
        <w:continuationSeparator/>
      </w:r>
    </w:p>
  </w:endnote>
  <w:endnote w:type="continuationNotice" w:id="1">
    <w:p w14:paraId="42385EE7" w14:textId="77777777" w:rsidR="00B73A5C" w:rsidRDefault="00B73A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altName w:val="Calibri"/>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2" w:usb2="00000000" w:usb3="00000000" w:csb0="0000009F" w:csb1="00000000"/>
  </w:font>
  <w:font w:name="Optima LT Std">
    <w:altName w:val="Calibri"/>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C00B6" w14:textId="5CD21AF2" w:rsidR="0093642E" w:rsidRPr="00376793" w:rsidRDefault="0093642E" w:rsidP="00376793">
    <w:pPr>
      <w:pStyle w:val="Footer"/>
      <w:pBdr>
        <w:top w:val="single" w:sz="4" w:space="1" w:color="D9D9D9" w:themeColor="background1" w:themeShade="D9"/>
      </w:pBdr>
    </w:pPr>
    <w:r>
      <w:fldChar w:fldCharType="begin"/>
    </w:r>
    <w:r>
      <w:instrText xml:space="preserve"> PAGE   \* MERGEFORMAT </w:instrText>
    </w:r>
    <w:r>
      <w:fldChar w:fldCharType="separate"/>
    </w:r>
    <w:r w:rsidR="008A01F4" w:rsidRPr="008A01F4">
      <w:rPr>
        <w:b/>
        <w:noProof/>
      </w:rPr>
      <w:t>2</w:t>
    </w:r>
    <w:r>
      <w:rPr>
        <w:b/>
        <w:noProof/>
      </w:rPr>
      <w:fldChar w:fldCharType="end"/>
    </w:r>
    <w:r>
      <w:rPr>
        <w:b/>
      </w:rPr>
      <w:t xml:space="preserve"> |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732278"/>
      <w:docPartObj>
        <w:docPartGallery w:val="Page Numbers (Bottom of Page)"/>
        <w:docPartUnique/>
      </w:docPartObj>
    </w:sdtPr>
    <w:sdtEndPr>
      <w:rPr>
        <w:color w:val="7F7F7F" w:themeColor="background1" w:themeShade="7F"/>
        <w:spacing w:val="60"/>
      </w:rPr>
    </w:sdtEndPr>
    <w:sdtContent>
      <w:p w14:paraId="66B6F847" w14:textId="08363C73" w:rsidR="00DE7402" w:rsidRPr="00DE7402" w:rsidRDefault="00DE7402" w:rsidP="00DE740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CA4CD6" w14:textId="77777777" w:rsidR="00B73A5C" w:rsidRDefault="00B73A5C" w:rsidP="000604BB">
      <w:pPr>
        <w:spacing w:after="0"/>
      </w:pPr>
      <w:r>
        <w:separator/>
      </w:r>
    </w:p>
  </w:footnote>
  <w:footnote w:type="continuationSeparator" w:id="0">
    <w:p w14:paraId="0120CC2A" w14:textId="77777777" w:rsidR="00B73A5C" w:rsidRDefault="00B73A5C" w:rsidP="000604BB">
      <w:pPr>
        <w:spacing w:after="0"/>
      </w:pPr>
      <w:r>
        <w:continuationSeparator/>
      </w:r>
    </w:p>
  </w:footnote>
  <w:footnote w:type="continuationNotice" w:id="1">
    <w:p w14:paraId="11D17C72" w14:textId="77777777" w:rsidR="00B73A5C" w:rsidRDefault="00B73A5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081A3" w14:textId="23914803" w:rsidR="0093642E" w:rsidRPr="002363C0" w:rsidRDefault="000D5C46" w:rsidP="002363C0">
    <w:pPr>
      <w:pBdr>
        <w:bottom w:val="single" w:sz="8" w:space="1" w:color="C00000"/>
      </w:pBdr>
      <w:rPr>
        <w:rFonts w:ascii="Franklin Gothic Heavy" w:hAnsi="Franklin Gothic Heavy"/>
        <w:szCs w:val="20"/>
      </w:rPr>
    </w:pPr>
    <w:r w:rsidRPr="002363C0">
      <w:rPr>
        <w:rFonts w:ascii="Franklin Gothic Heavy" w:hAnsi="Franklin Gothic Heavy"/>
        <w:szCs w:val="20"/>
      </w:rPr>
      <w:t>Partnership Charter</w:t>
    </w:r>
    <w:r w:rsidR="00980FC6" w:rsidRPr="002363C0">
      <w:rPr>
        <w:rFonts w:ascii="Franklin Gothic Heavy" w:hAnsi="Franklin Gothic Heavy"/>
        <w:szCs w:val="20"/>
      </w:rPr>
      <w:t>: Name of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5ECE58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A64CE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E685A8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015C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0A37E3"/>
    <w:multiLevelType w:val="multilevel"/>
    <w:tmpl w:val="7DC80800"/>
    <w:lvl w:ilvl="0">
      <w:numFmt w:val="bullet"/>
      <w:lvlText w:val="-"/>
      <w:lvlJc w:val="left"/>
      <w:pPr>
        <w:ind w:left="360" w:hanging="360"/>
      </w:pPr>
      <w:rPr>
        <w:rFonts w:ascii="Calibri Light" w:eastAsia="Calibri" w:hAnsi="Calibri Light" w:cs="Calibri Light"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824474"/>
    <w:multiLevelType w:val="multilevel"/>
    <w:tmpl w:val="5FBE68E0"/>
    <w:lvl w:ilvl="0">
      <w:start w:val="1"/>
      <w:numFmt w:val="bullet"/>
      <w:pStyle w:val="EYTableBullet"/>
      <w:lvlText w:val="–"/>
      <w:lvlJc w:val="left"/>
      <w:pPr>
        <w:tabs>
          <w:tab w:val="num" w:pos="227"/>
        </w:tabs>
        <w:ind w:left="227" w:hanging="22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B5C07"/>
    <w:multiLevelType w:val="hybridMultilevel"/>
    <w:tmpl w:val="D76871DC"/>
    <w:lvl w:ilvl="0" w:tplc="A1B04B1C">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147A5"/>
    <w:multiLevelType w:val="hybridMultilevel"/>
    <w:tmpl w:val="94BC9F36"/>
    <w:lvl w:ilvl="0" w:tplc="0F6020D2">
      <w:numFmt w:val="bullet"/>
      <w:lvlText w:val="-"/>
      <w:lvlJc w:val="left"/>
      <w:pPr>
        <w:ind w:left="360" w:hanging="360"/>
      </w:pPr>
      <w:rPr>
        <w:rFonts w:ascii="Calibri Light" w:eastAsia="Calibr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174A54"/>
    <w:multiLevelType w:val="hybridMultilevel"/>
    <w:tmpl w:val="131A13C2"/>
    <w:lvl w:ilvl="0" w:tplc="CC28D7C4">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235B5"/>
    <w:multiLevelType w:val="hybridMultilevel"/>
    <w:tmpl w:val="C97AF7F6"/>
    <w:lvl w:ilvl="0" w:tplc="26AE57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D3272"/>
    <w:multiLevelType w:val="hybridMultilevel"/>
    <w:tmpl w:val="92986C46"/>
    <w:lvl w:ilvl="0" w:tplc="182CC08C">
      <w:start w:val="1"/>
      <w:numFmt w:val="bullet"/>
      <w:pStyle w:val="Intablebullett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635AA"/>
    <w:multiLevelType w:val="hybridMultilevel"/>
    <w:tmpl w:val="7A10599E"/>
    <w:lvl w:ilvl="0" w:tplc="82A6B9C2">
      <w:start w:val="1"/>
      <w:numFmt w:val="bullet"/>
      <w:pStyle w:val="Normal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30333"/>
    <w:multiLevelType w:val="multilevel"/>
    <w:tmpl w:val="4B2C660E"/>
    <w:styleLink w:val="StyleBulleted"/>
    <w:lvl w:ilvl="0">
      <w:start w:val="1"/>
      <w:numFmt w:val="bullet"/>
      <w:lvlText w:val=""/>
      <w:lvlJc w:val="left"/>
      <w:pPr>
        <w:tabs>
          <w:tab w:val="num" w:pos="340"/>
        </w:tabs>
        <w:ind w:left="340" w:hanging="170"/>
      </w:pPr>
      <w:rPr>
        <w:rFonts w:ascii="Symbol" w:hAnsi="Symbol" w:hint="default"/>
        <w:sz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5B1497"/>
    <w:multiLevelType w:val="hybridMultilevel"/>
    <w:tmpl w:val="A21ECEB8"/>
    <w:lvl w:ilvl="0" w:tplc="2A64B426">
      <w:start w:val="1"/>
      <w:numFmt w:val="bullet"/>
      <w:pStyle w:val="Bulleted"/>
      <w:lvlText w:val=""/>
      <w:lvlJc w:val="left"/>
      <w:pPr>
        <w:tabs>
          <w:tab w:val="num" w:pos="227"/>
        </w:tabs>
        <w:ind w:left="22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94D43"/>
    <w:multiLevelType w:val="hybridMultilevel"/>
    <w:tmpl w:val="263E65CA"/>
    <w:lvl w:ilvl="0" w:tplc="9E1C2E64">
      <w:numFmt w:val="bullet"/>
      <w:lvlText w:val="-"/>
      <w:lvlJc w:val="left"/>
      <w:pPr>
        <w:ind w:left="360" w:hanging="360"/>
      </w:pPr>
      <w:rPr>
        <w:rFonts w:ascii="Calibri Light" w:eastAsia="Calibr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2F37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EB1AD2"/>
    <w:multiLevelType w:val="hybridMultilevel"/>
    <w:tmpl w:val="28E65810"/>
    <w:lvl w:ilvl="0" w:tplc="D2823BDC">
      <w:start w:val="1"/>
      <w:numFmt w:val="bullet"/>
      <w:pStyle w:val="Intablebulletinden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413044504">
    <w:abstractNumId w:val="1"/>
  </w:num>
  <w:num w:numId="2" w16cid:durableId="1900823301">
    <w:abstractNumId w:val="10"/>
  </w:num>
  <w:num w:numId="3" w16cid:durableId="419254621">
    <w:abstractNumId w:val="0"/>
  </w:num>
  <w:num w:numId="4" w16cid:durableId="1687244694">
    <w:abstractNumId w:val="16"/>
  </w:num>
  <w:num w:numId="5" w16cid:durableId="1972399020">
    <w:abstractNumId w:val="2"/>
  </w:num>
  <w:num w:numId="6" w16cid:durableId="940725128">
    <w:abstractNumId w:val="9"/>
  </w:num>
  <w:num w:numId="7" w16cid:durableId="1758752020">
    <w:abstractNumId w:val="5"/>
  </w:num>
  <w:num w:numId="8" w16cid:durableId="130633168">
    <w:abstractNumId w:val="12"/>
  </w:num>
  <w:num w:numId="9" w16cid:durableId="1295792297">
    <w:abstractNumId w:val="11"/>
  </w:num>
  <w:num w:numId="10" w16cid:durableId="1941177038">
    <w:abstractNumId w:val="13"/>
  </w:num>
  <w:num w:numId="11" w16cid:durableId="483619084">
    <w:abstractNumId w:val="3"/>
  </w:num>
  <w:num w:numId="12" w16cid:durableId="989095593">
    <w:abstractNumId w:val="8"/>
  </w:num>
  <w:num w:numId="13" w16cid:durableId="1807429575">
    <w:abstractNumId w:val="7"/>
  </w:num>
  <w:num w:numId="14" w16cid:durableId="304166363">
    <w:abstractNumId w:val="4"/>
  </w:num>
  <w:num w:numId="15" w16cid:durableId="1394890292">
    <w:abstractNumId w:val="14"/>
  </w:num>
  <w:num w:numId="16" w16cid:durableId="1770272807">
    <w:abstractNumId w:val="6"/>
  </w:num>
  <w:num w:numId="17" w16cid:durableId="161146986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567"/>
  <w:hyphenationZone w:val="425"/>
  <w:drawingGridHorizontalSpacing w:val="9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C0"/>
    <w:rsid w:val="0000373D"/>
    <w:rsid w:val="00010B7B"/>
    <w:rsid w:val="00015A11"/>
    <w:rsid w:val="000243C7"/>
    <w:rsid w:val="00025C7D"/>
    <w:rsid w:val="000279C4"/>
    <w:rsid w:val="00033698"/>
    <w:rsid w:val="00035F3F"/>
    <w:rsid w:val="000373A4"/>
    <w:rsid w:val="0004403C"/>
    <w:rsid w:val="000503BD"/>
    <w:rsid w:val="0005099F"/>
    <w:rsid w:val="00051C78"/>
    <w:rsid w:val="00053139"/>
    <w:rsid w:val="000541A2"/>
    <w:rsid w:val="000568C7"/>
    <w:rsid w:val="000604BB"/>
    <w:rsid w:val="000616EB"/>
    <w:rsid w:val="00061ED5"/>
    <w:rsid w:val="00065504"/>
    <w:rsid w:val="00065E11"/>
    <w:rsid w:val="00065EB3"/>
    <w:rsid w:val="0007743C"/>
    <w:rsid w:val="0008040F"/>
    <w:rsid w:val="00080BE5"/>
    <w:rsid w:val="00080D78"/>
    <w:rsid w:val="00082B22"/>
    <w:rsid w:val="00085CC2"/>
    <w:rsid w:val="0008619A"/>
    <w:rsid w:val="0008690B"/>
    <w:rsid w:val="0009009D"/>
    <w:rsid w:val="00090FE4"/>
    <w:rsid w:val="0009129F"/>
    <w:rsid w:val="00093E99"/>
    <w:rsid w:val="00094FCE"/>
    <w:rsid w:val="000951EE"/>
    <w:rsid w:val="00096E1F"/>
    <w:rsid w:val="00097345"/>
    <w:rsid w:val="000A1995"/>
    <w:rsid w:val="000A472D"/>
    <w:rsid w:val="000A4D76"/>
    <w:rsid w:val="000A5D98"/>
    <w:rsid w:val="000A7C48"/>
    <w:rsid w:val="000A7F2A"/>
    <w:rsid w:val="000B46DF"/>
    <w:rsid w:val="000B64CA"/>
    <w:rsid w:val="000B74B6"/>
    <w:rsid w:val="000C1737"/>
    <w:rsid w:val="000C22C9"/>
    <w:rsid w:val="000C3D5B"/>
    <w:rsid w:val="000C3E13"/>
    <w:rsid w:val="000C5909"/>
    <w:rsid w:val="000C65C4"/>
    <w:rsid w:val="000D06A0"/>
    <w:rsid w:val="000D31E4"/>
    <w:rsid w:val="000D4F63"/>
    <w:rsid w:val="000D575E"/>
    <w:rsid w:val="000D5C46"/>
    <w:rsid w:val="000E0E5F"/>
    <w:rsid w:val="000E3624"/>
    <w:rsid w:val="000F0963"/>
    <w:rsid w:val="000F50F3"/>
    <w:rsid w:val="001001BD"/>
    <w:rsid w:val="00101597"/>
    <w:rsid w:val="0010477F"/>
    <w:rsid w:val="00104ED2"/>
    <w:rsid w:val="00105A60"/>
    <w:rsid w:val="0011080A"/>
    <w:rsid w:val="00111453"/>
    <w:rsid w:val="00116CC5"/>
    <w:rsid w:val="00116FD1"/>
    <w:rsid w:val="001227C3"/>
    <w:rsid w:val="00127C0D"/>
    <w:rsid w:val="00131AFA"/>
    <w:rsid w:val="00132CE7"/>
    <w:rsid w:val="00133820"/>
    <w:rsid w:val="00135644"/>
    <w:rsid w:val="001360B3"/>
    <w:rsid w:val="001373FF"/>
    <w:rsid w:val="00137A64"/>
    <w:rsid w:val="00140B08"/>
    <w:rsid w:val="001421C5"/>
    <w:rsid w:val="001423C5"/>
    <w:rsid w:val="00146E9B"/>
    <w:rsid w:val="0015131E"/>
    <w:rsid w:val="00154CB4"/>
    <w:rsid w:val="00155103"/>
    <w:rsid w:val="00155998"/>
    <w:rsid w:val="00156207"/>
    <w:rsid w:val="00157A32"/>
    <w:rsid w:val="001611F1"/>
    <w:rsid w:val="00167BFA"/>
    <w:rsid w:val="00167ECD"/>
    <w:rsid w:val="00170D09"/>
    <w:rsid w:val="0017126B"/>
    <w:rsid w:val="001772BC"/>
    <w:rsid w:val="00180A78"/>
    <w:rsid w:val="00181A37"/>
    <w:rsid w:val="001869F7"/>
    <w:rsid w:val="00187256"/>
    <w:rsid w:val="001879DD"/>
    <w:rsid w:val="0019116C"/>
    <w:rsid w:val="00196AE7"/>
    <w:rsid w:val="001A2C0E"/>
    <w:rsid w:val="001A43E2"/>
    <w:rsid w:val="001A4E33"/>
    <w:rsid w:val="001B468E"/>
    <w:rsid w:val="001B57F3"/>
    <w:rsid w:val="001B627F"/>
    <w:rsid w:val="001B65E1"/>
    <w:rsid w:val="001C0A7E"/>
    <w:rsid w:val="001C3410"/>
    <w:rsid w:val="001C5659"/>
    <w:rsid w:val="001C5761"/>
    <w:rsid w:val="001C5A86"/>
    <w:rsid w:val="001D321A"/>
    <w:rsid w:val="001D59ED"/>
    <w:rsid w:val="001E03D6"/>
    <w:rsid w:val="001E37FF"/>
    <w:rsid w:val="001E5DF9"/>
    <w:rsid w:val="001E6513"/>
    <w:rsid w:val="001E7CFB"/>
    <w:rsid w:val="001F09C7"/>
    <w:rsid w:val="001F5211"/>
    <w:rsid w:val="001F5FD7"/>
    <w:rsid w:val="0020231A"/>
    <w:rsid w:val="002037B5"/>
    <w:rsid w:val="002044E8"/>
    <w:rsid w:val="002138FE"/>
    <w:rsid w:val="0022295D"/>
    <w:rsid w:val="00224262"/>
    <w:rsid w:val="002247D6"/>
    <w:rsid w:val="00226AC4"/>
    <w:rsid w:val="002275AF"/>
    <w:rsid w:val="00231A87"/>
    <w:rsid w:val="00232DA6"/>
    <w:rsid w:val="00235416"/>
    <w:rsid w:val="00235CB8"/>
    <w:rsid w:val="002363C0"/>
    <w:rsid w:val="00236AEA"/>
    <w:rsid w:val="00237D4C"/>
    <w:rsid w:val="00243249"/>
    <w:rsid w:val="00243DB2"/>
    <w:rsid w:val="00245F33"/>
    <w:rsid w:val="002474C4"/>
    <w:rsid w:val="002528F2"/>
    <w:rsid w:val="00252969"/>
    <w:rsid w:val="0025478D"/>
    <w:rsid w:val="00254D8C"/>
    <w:rsid w:val="00255776"/>
    <w:rsid w:val="00256DD6"/>
    <w:rsid w:val="00257055"/>
    <w:rsid w:val="0026039C"/>
    <w:rsid w:val="00261616"/>
    <w:rsid w:val="00263B5D"/>
    <w:rsid w:val="0027148B"/>
    <w:rsid w:val="002744BC"/>
    <w:rsid w:val="00274B9D"/>
    <w:rsid w:val="00285AE3"/>
    <w:rsid w:val="00285B96"/>
    <w:rsid w:val="00286A52"/>
    <w:rsid w:val="00286B5D"/>
    <w:rsid w:val="002923B5"/>
    <w:rsid w:val="00292A8B"/>
    <w:rsid w:val="00293E57"/>
    <w:rsid w:val="00296113"/>
    <w:rsid w:val="00296E64"/>
    <w:rsid w:val="002A0D9C"/>
    <w:rsid w:val="002A1C9C"/>
    <w:rsid w:val="002A72D1"/>
    <w:rsid w:val="002B3AD2"/>
    <w:rsid w:val="002B4416"/>
    <w:rsid w:val="002B59B0"/>
    <w:rsid w:val="002B691A"/>
    <w:rsid w:val="002C1D10"/>
    <w:rsid w:val="002C3BF1"/>
    <w:rsid w:val="002D5ED0"/>
    <w:rsid w:val="002E00BA"/>
    <w:rsid w:val="002E0AED"/>
    <w:rsid w:val="002E0B65"/>
    <w:rsid w:val="002E0C96"/>
    <w:rsid w:val="002E1BE0"/>
    <w:rsid w:val="002E23F5"/>
    <w:rsid w:val="002E6284"/>
    <w:rsid w:val="002F1328"/>
    <w:rsid w:val="002F35FA"/>
    <w:rsid w:val="00301982"/>
    <w:rsid w:val="00306D33"/>
    <w:rsid w:val="00307110"/>
    <w:rsid w:val="0031344F"/>
    <w:rsid w:val="0031360A"/>
    <w:rsid w:val="00313D61"/>
    <w:rsid w:val="0031716E"/>
    <w:rsid w:val="00321130"/>
    <w:rsid w:val="003214EE"/>
    <w:rsid w:val="0033108C"/>
    <w:rsid w:val="00332B4E"/>
    <w:rsid w:val="00332DC8"/>
    <w:rsid w:val="003335DC"/>
    <w:rsid w:val="0033384B"/>
    <w:rsid w:val="00335A03"/>
    <w:rsid w:val="00340B70"/>
    <w:rsid w:val="00343375"/>
    <w:rsid w:val="0034374E"/>
    <w:rsid w:val="0035247E"/>
    <w:rsid w:val="00352CE0"/>
    <w:rsid w:val="00353667"/>
    <w:rsid w:val="0035486E"/>
    <w:rsid w:val="00354F26"/>
    <w:rsid w:val="00357C18"/>
    <w:rsid w:val="003657C4"/>
    <w:rsid w:val="00370EE6"/>
    <w:rsid w:val="00371085"/>
    <w:rsid w:val="003712C3"/>
    <w:rsid w:val="00371B16"/>
    <w:rsid w:val="00373ED5"/>
    <w:rsid w:val="00376252"/>
    <w:rsid w:val="00376793"/>
    <w:rsid w:val="003772DB"/>
    <w:rsid w:val="00377416"/>
    <w:rsid w:val="00385331"/>
    <w:rsid w:val="003854FF"/>
    <w:rsid w:val="00387C26"/>
    <w:rsid w:val="00387F4C"/>
    <w:rsid w:val="00394B03"/>
    <w:rsid w:val="003955A6"/>
    <w:rsid w:val="00397580"/>
    <w:rsid w:val="003A273C"/>
    <w:rsid w:val="003B0062"/>
    <w:rsid w:val="003B29EE"/>
    <w:rsid w:val="003B2D79"/>
    <w:rsid w:val="003B4BE9"/>
    <w:rsid w:val="003B6FE6"/>
    <w:rsid w:val="003C52B0"/>
    <w:rsid w:val="003C7CF7"/>
    <w:rsid w:val="003D11A7"/>
    <w:rsid w:val="003D24C7"/>
    <w:rsid w:val="003D43EF"/>
    <w:rsid w:val="003E0B98"/>
    <w:rsid w:val="003E332B"/>
    <w:rsid w:val="003E4149"/>
    <w:rsid w:val="003E4323"/>
    <w:rsid w:val="003E5CA6"/>
    <w:rsid w:val="003E74D8"/>
    <w:rsid w:val="003F07AB"/>
    <w:rsid w:val="003F1B67"/>
    <w:rsid w:val="003F1B90"/>
    <w:rsid w:val="003F1EE5"/>
    <w:rsid w:val="003F26A8"/>
    <w:rsid w:val="003F2DCF"/>
    <w:rsid w:val="003F3202"/>
    <w:rsid w:val="0040227D"/>
    <w:rsid w:val="00402B47"/>
    <w:rsid w:val="00403C57"/>
    <w:rsid w:val="0040591E"/>
    <w:rsid w:val="00407234"/>
    <w:rsid w:val="00407359"/>
    <w:rsid w:val="00407BE8"/>
    <w:rsid w:val="00410699"/>
    <w:rsid w:val="0041747B"/>
    <w:rsid w:val="004204F0"/>
    <w:rsid w:val="00420928"/>
    <w:rsid w:val="00433406"/>
    <w:rsid w:val="004431E8"/>
    <w:rsid w:val="0044361F"/>
    <w:rsid w:val="004471B4"/>
    <w:rsid w:val="00452463"/>
    <w:rsid w:val="00453294"/>
    <w:rsid w:val="00453379"/>
    <w:rsid w:val="004538D7"/>
    <w:rsid w:val="00454747"/>
    <w:rsid w:val="0045711B"/>
    <w:rsid w:val="00460BCF"/>
    <w:rsid w:val="00462278"/>
    <w:rsid w:val="004622BB"/>
    <w:rsid w:val="00464F8C"/>
    <w:rsid w:val="00470AE4"/>
    <w:rsid w:val="004717E3"/>
    <w:rsid w:val="00472DBE"/>
    <w:rsid w:val="00474051"/>
    <w:rsid w:val="004740AE"/>
    <w:rsid w:val="00475C0A"/>
    <w:rsid w:val="004810D7"/>
    <w:rsid w:val="00482829"/>
    <w:rsid w:val="00483F7A"/>
    <w:rsid w:val="0049095C"/>
    <w:rsid w:val="00492877"/>
    <w:rsid w:val="0049433D"/>
    <w:rsid w:val="00495D0E"/>
    <w:rsid w:val="00496385"/>
    <w:rsid w:val="004A2CFE"/>
    <w:rsid w:val="004A51A6"/>
    <w:rsid w:val="004B1EED"/>
    <w:rsid w:val="004B6D61"/>
    <w:rsid w:val="004C14FC"/>
    <w:rsid w:val="004C238C"/>
    <w:rsid w:val="004C535C"/>
    <w:rsid w:val="004C6426"/>
    <w:rsid w:val="004D0DEB"/>
    <w:rsid w:val="004D32ED"/>
    <w:rsid w:val="004D4E3F"/>
    <w:rsid w:val="004D70EB"/>
    <w:rsid w:val="004E1ADB"/>
    <w:rsid w:val="004E2DE8"/>
    <w:rsid w:val="004E3266"/>
    <w:rsid w:val="004EC3CF"/>
    <w:rsid w:val="004F02A6"/>
    <w:rsid w:val="004F0679"/>
    <w:rsid w:val="004F7817"/>
    <w:rsid w:val="00500DD2"/>
    <w:rsid w:val="00503D6D"/>
    <w:rsid w:val="00506177"/>
    <w:rsid w:val="0050666B"/>
    <w:rsid w:val="00506E5D"/>
    <w:rsid w:val="00510260"/>
    <w:rsid w:val="00511BB0"/>
    <w:rsid w:val="00514A01"/>
    <w:rsid w:val="00515726"/>
    <w:rsid w:val="00516CCC"/>
    <w:rsid w:val="00517561"/>
    <w:rsid w:val="0052142E"/>
    <w:rsid w:val="005234EA"/>
    <w:rsid w:val="00526CFB"/>
    <w:rsid w:val="005327E7"/>
    <w:rsid w:val="005333D5"/>
    <w:rsid w:val="0053358D"/>
    <w:rsid w:val="0053457C"/>
    <w:rsid w:val="0053622C"/>
    <w:rsid w:val="005401F2"/>
    <w:rsid w:val="00546FF0"/>
    <w:rsid w:val="00551887"/>
    <w:rsid w:val="0055555D"/>
    <w:rsid w:val="00564DEF"/>
    <w:rsid w:val="00564FBB"/>
    <w:rsid w:val="00571E2E"/>
    <w:rsid w:val="00571F79"/>
    <w:rsid w:val="0057450F"/>
    <w:rsid w:val="00574ACB"/>
    <w:rsid w:val="005759EB"/>
    <w:rsid w:val="0058044D"/>
    <w:rsid w:val="00587B07"/>
    <w:rsid w:val="0059155A"/>
    <w:rsid w:val="00591580"/>
    <w:rsid w:val="00597AED"/>
    <w:rsid w:val="005A03C0"/>
    <w:rsid w:val="005A0BC5"/>
    <w:rsid w:val="005A1D6D"/>
    <w:rsid w:val="005A31D4"/>
    <w:rsid w:val="005A4CBB"/>
    <w:rsid w:val="005B07DC"/>
    <w:rsid w:val="005B1492"/>
    <w:rsid w:val="005B2366"/>
    <w:rsid w:val="005C1DBA"/>
    <w:rsid w:val="005C2D90"/>
    <w:rsid w:val="005C47EA"/>
    <w:rsid w:val="005C5175"/>
    <w:rsid w:val="005D4294"/>
    <w:rsid w:val="005D56D4"/>
    <w:rsid w:val="005E1B75"/>
    <w:rsid w:val="005E65A4"/>
    <w:rsid w:val="005E7142"/>
    <w:rsid w:val="005E75A2"/>
    <w:rsid w:val="005F0230"/>
    <w:rsid w:val="005F0BDE"/>
    <w:rsid w:val="005F0BFB"/>
    <w:rsid w:val="005F250E"/>
    <w:rsid w:val="005F5E70"/>
    <w:rsid w:val="005F7CC6"/>
    <w:rsid w:val="00601286"/>
    <w:rsid w:val="00604284"/>
    <w:rsid w:val="0060508F"/>
    <w:rsid w:val="00605F94"/>
    <w:rsid w:val="006070E5"/>
    <w:rsid w:val="006119E3"/>
    <w:rsid w:val="00611C96"/>
    <w:rsid w:val="0061376C"/>
    <w:rsid w:val="006142B0"/>
    <w:rsid w:val="00615C5B"/>
    <w:rsid w:val="00616609"/>
    <w:rsid w:val="00616891"/>
    <w:rsid w:val="0061713A"/>
    <w:rsid w:val="006231C0"/>
    <w:rsid w:val="00623447"/>
    <w:rsid w:val="006243A7"/>
    <w:rsid w:val="00627050"/>
    <w:rsid w:val="00630CFC"/>
    <w:rsid w:val="00634216"/>
    <w:rsid w:val="0065229A"/>
    <w:rsid w:val="00653A6B"/>
    <w:rsid w:val="00653C9B"/>
    <w:rsid w:val="00660662"/>
    <w:rsid w:val="006614D7"/>
    <w:rsid w:val="00661EDC"/>
    <w:rsid w:val="00665B52"/>
    <w:rsid w:val="0066718B"/>
    <w:rsid w:val="00667CBB"/>
    <w:rsid w:val="00670AC4"/>
    <w:rsid w:val="00676FE6"/>
    <w:rsid w:val="0067791B"/>
    <w:rsid w:val="006838FF"/>
    <w:rsid w:val="00685753"/>
    <w:rsid w:val="006874A1"/>
    <w:rsid w:val="006926FB"/>
    <w:rsid w:val="00696334"/>
    <w:rsid w:val="006966C1"/>
    <w:rsid w:val="00697A0D"/>
    <w:rsid w:val="006B0F67"/>
    <w:rsid w:val="006B27CF"/>
    <w:rsid w:val="006B29A9"/>
    <w:rsid w:val="006B2D4F"/>
    <w:rsid w:val="006B5BCA"/>
    <w:rsid w:val="006C0D99"/>
    <w:rsid w:val="006C172B"/>
    <w:rsid w:val="006C2A0C"/>
    <w:rsid w:val="006C385B"/>
    <w:rsid w:val="006C4EDE"/>
    <w:rsid w:val="006C4F48"/>
    <w:rsid w:val="006C53E6"/>
    <w:rsid w:val="006C7B14"/>
    <w:rsid w:val="006D6A0E"/>
    <w:rsid w:val="006D7F32"/>
    <w:rsid w:val="006E097D"/>
    <w:rsid w:val="006E0C75"/>
    <w:rsid w:val="006E1920"/>
    <w:rsid w:val="006E6030"/>
    <w:rsid w:val="006E7170"/>
    <w:rsid w:val="006F10D0"/>
    <w:rsid w:val="006F299B"/>
    <w:rsid w:val="006F3703"/>
    <w:rsid w:val="006F5D4C"/>
    <w:rsid w:val="006F7369"/>
    <w:rsid w:val="00702DB6"/>
    <w:rsid w:val="00703022"/>
    <w:rsid w:val="0070307B"/>
    <w:rsid w:val="0070368E"/>
    <w:rsid w:val="00710FC0"/>
    <w:rsid w:val="00711F2A"/>
    <w:rsid w:val="00715273"/>
    <w:rsid w:val="0071538B"/>
    <w:rsid w:val="00721194"/>
    <w:rsid w:val="007240DC"/>
    <w:rsid w:val="00724B93"/>
    <w:rsid w:val="007307C8"/>
    <w:rsid w:val="007314F4"/>
    <w:rsid w:val="00731A2D"/>
    <w:rsid w:val="00731BD9"/>
    <w:rsid w:val="00737F76"/>
    <w:rsid w:val="00740A1A"/>
    <w:rsid w:val="00741AAA"/>
    <w:rsid w:val="00741C9F"/>
    <w:rsid w:val="007454F9"/>
    <w:rsid w:val="007478CF"/>
    <w:rsid w:val="00747CEF"/>
    <w:rsid w:val="0075121B"/>
    <w:rsid w:val="00751B8B"/>
    <w:rsid w:val="00754435"/>
    <w:rsid w:val="007556A9"/>
    <w:rsid w:val="00756C29"/>
    <w:rsid w:val="00760734"/>
    <w:rsid w:val="00761E47"/>
    <w:rsid w:val="007663D1"/>
    <w:rsid w:val="00766704"/>
    <w:rsid w:val="00766D0A"/>
    <w:rsid w:val="007679B8"/>
    <w:rsid w:val="0077161C"/>
    <w:rsid w:val="00773340"/>
    <w:rsid w:val="00774878"/>
    <w:rsid w:val="007778A8"/>
    <w:rsid w:val="007831C0"/>
    <w:rsid w:val="007856B7"/>
    <w:rsid w:val="0078797F"/>
    <w:rsid w:val="00793FBB"/>
    <w:rsid w:val="00794A0B"/>
    <w:rsid w:val="007966FF"/>
    <w:rsid w:val="007A0857"/>
    <w:rsid w:val="007A38D9"/>
    <w:rsid w:val="007A43AA"/>
    <w:rsid w:val="007A6825"/>
    <w:rsid w:val="007A68FD"/>
    <w:rsid w:val="007B070D"/>
    <w:rsid w:val="007B24B5"/>
    <w:rsid w:val="007B2CA0"/>
    <w:rsid w:val="007B429D"/>
    <w:rsid w:val="007B521B"/>
    <w:rsid w:val="007B688C"/>
    <w:rsid w:val="007C06A7"/>
    <w:rsid w:val="007C0B96"/>
    <w:rsid w:val="007C1482"/>
    <w:rsid w:val="007C7DC0"/>
    <w:rsid w:val="007D1F60"/>
    <w:rsid w:val="007D3F88"/>
    <w:rsid w:val="007E0306"/>
    <w:rsid w:val="007E1C63"/>
    <w:rsid w:val="007E3195"/>
    <w:rsid w:val="007F254E"/>
    <w:rsid w:val="007F2E79"/>
    <w:rsid w:val="007F31AA"/>
    <w:rsid w:val="007F333C"/>
    <w:rsid w:val="007F393C"/>
    <w:rsid w:val="007F52DB"/>
    <w:rsid w:val="007F6578"/>
    <w:rsid w:val="007F68B2"/>
    <w:rsid w:val="008006A9"/>
    <w:rsid w:val="00800A45"/>
    <w:rsid w:val="00806E05"/>
    <w:rsid w:val="0081144D"/>
    <w:rsid w:val="00816510"/>
    <w:rsid w:val="008208DE"/>
    <w:rsid w:val="00823413"/>
    <w:rsid w:val="00823C85"/>
    <w:rsid w:val="00824CAF"/>
    <w:rsid w:val="008266B4"/>
    <w:rsid w:val="008277CF"/>
    <w:rsid w:val="008300AE"/>
    <w:rsid w:val="008302A3"/>
    <w:rsid w:val="00832956"/>
    <w:rsid w:val="00844991"/>
    <w:rsid w:val="00845149"/>
    <w:rsid w:val="00850136"/>
    <w:rsid w:val="0085239E"/>
    <w:rsid w:val="00852D3F"/>
    <w:rsid w:val="0085438C"/>
    <w:rsid w:val="00857094"/>
    <w:rsid w:val="008577B1"/>
    <w:rsid w:val="008665AB"/>
    <w:rsid w:val="008666D3"/>
    <w:rsid w:val="008671B2"/>
    <w:rsid w:val="00867F4E"/>
    <w:rsid w:val="00873A2D"/>
    <w:rsid w:val="0087409F"/>
    <w:rsid w:val="0087511D"/>
    <w:rsid w:val="00881080"/>
    <w:rsid w:val="00892249"/>
    <w:rsid w:val="008A01F4"/>
    <w:rsid w:val="008A28F2"/>
    <w:rsid w:val="008A3010"/>
    <w:rsid w:val="008A536F"/>
    <w:rsid w:val="008A5AFC"/>
    <w:rsid w:val="008A6866"/>
    <w:rsid w:val="008A7497"/>
    <w:rsid w:val="008A75BA"/>
    <w:rsid w:val="008B0BB2"/>
    <w:rsid w:val="008B27DE"/>
    <w:rsid w:val="008B3FC5"/>
    <w:rsid w:val="008B408A"/>
    <w:rsid w:val="008B4A8C"/>
    <w:rsid w:val="008C0AAD"/>
    <w:rsid w:val="008C5F59"/>
    <w:rsid w:val="008D03A2"/>
    <w:rsid w:val="008D1382"/>
    <w:rsid w:val="008D43D3"/>
    <w:rsid w:val="008D4FDD"/>
    <w:rsid w:val="008D6022"/>
    <w:rsid w:val="008E3B4A"/>
    <w:rsid w:val="008E5140"/>
    <w:rsid w:val="008E77DC"/>
    <w:rsid w:val="008E7846"/>
    <w:rsid w:val="008F0991"/>
    <w:rsid w:val="008F76B2"/>
    <w:rsid w:val="0090127F"/>
    <w:rsid w:val="0090303B"/>
    <w:rsid w:val="009048F1"/>
    <w:rsid w:val="009129AB"/>
    <w:rsid w:val="009135BE"/>
    <w:rsid w:val="009142D9"/>
    <w:rsid w:val="0091672D"/>
    <w:rsid w:val="0092096A"/>
    <w:rsid w:val="009237F7"/>
    <w:rsid w:val="00924FA7"/>
    <w:rsid w:val="00927F9F"/>
    <w:rsid w:val="00930639"/>
    <w:rsid w:val="009307DD"/>
    <w:rsid w:val="009312F8"/>
    <w:rsid w:val="00933495"/>
    <w:rsid w:val="0093642E"/>
    <w:rsid w:val="0094086D"/>
    <w:rsid w:val="00943147"/>
    <w:rsid w:val="009433D5"/>
    <w:rsid w:val="0094509A"/>
    <w:rsid w:val="00945619"/>
    <w:rsid w:val="00951036"/>
    <w:rsid w:val="00952AA2"/>
    <w:rsid w:val="00955831"/>
    <w:rsid w:val="00955837"/>
    <w:rsid w:val="009630FB"/>
    <w:rsid w:val="009655F1"/>
    <w:rsid w:val="00966128"/>
    <w:rsid w:val="00970AA1"/>
    <w:rsid w:val="00971095"/>
    <w:rsid w:val="009716F1"/>
    <w:rsid w:val="00972B68"/>
    <w:rsid w:val="0097318F"/>
    <w:rsid w:val="00980FC6"/>
    <w:rsid w:val="0098489D"/>
    <w:rsid w:val="00985E9C"/>
    <w:rsid w:val="00992441"/>
    <w:rsid w:val="0099319E"/>
    <w:rsid w:val="00993DF2"/>
    <w:rsid w:val="00995527"/>
    <w:rsid w:val="00996E98"/>
    <w:rsid w:val="009A1F66"/>
    <w:rsid w:val="009A31F9"/>
    <w:rsid w:val="009A4517"/>
    <w:rsid w:val="009A6CE8"/>
    <w:rsid w:val="009A6D55"/>
    <w:rsid w:val="009B1F4C"/>
    <w:rsid w:val="009B493E"/>
    <w:rsid w:val="009B4C38"/>
    <w:rsid w:val="009B5061"/>
    <w:rsid w:val="009B6F53"/>
    <w:rsid w:val="009B6F76"/>
    <w:rsid w:val="009C0A01"/>
    <w:rsid w:val="009C3114"/>
    <w:rsid w:val="009C5A6F"/>
    <w:rsid w:val="009C6062"/>
    <w:rsid w:val="009C65D2"/>
    <w:rsid w:val="009C72E4"/>
    <w:rsid w:val="009D10F6"/>
    <w:rsid w:val="009D39CD"/>
    <w:rsid w:val="009D5392"/>
    <w:rsid w:val="009D68C2"/>
    <w:rsid w:val="009E23D7"/>
    <w:rsid w:val="009E2D0D"/>
    <w:rsid w:val="009E728B"/>
    <w:rsid w:val="009F0ABB"/>
    <w:rsid w:val="009F145C"/>
    <w:rsid w:val="009F14CE"/>
    <w:rsid w:val="009F3ADC"/>
    <w:rsid w:val="009F4E1A"/>
    <w:rsid w:val="009F5FF6"/>
    <w:rsid w:val="009F72E9"/>
    <w:rsid w:val="00A01D59"/>
    <w:rsid w:val="00A021D2"/>
    <w:rsid w:val="00A05943"/>
    <w:rsid w:val="00A05E5E"/>
    <w:rsid w:val="00A07E6E"/>
    <w:rsid w:val="00A106A6"/>
    <w:rsid w:val="00A117BC"/>
    <w:rsid w:val="00A12711"/>
    <w:rsid w:val="00A1297D"/>
    <w:rsid w:val="00A13144"/>
    <w:rsid w:val="00A147C0"/>
    <w:rsid w:val="00A17D3D"/>
    <w:rsid w:val="00A22BA7"/>
    <w:rsid w:val="00A237BF"/>
    <w:rsid w:val="00A3494E"/>
    <w:rsid w:val="00A376EE"/>
    <w:rsid w:val="00A40BDB"/>
    <w:rsid w:val="00A4423B"/>
    <w:rsid w:val="00A447BC"/>
    <w:rsid w:val="00A45F73"/>
    <w:rsid w:val="00A4757A"/>
    <w:rsid w:val="00A47D71"/>
    <w:rsid w:val="00A5386E"/>
    <w:rsid w:val="00A53E1A"/>
    <w:rsid w:val="00A543DE"/>
    <w:rsid w:val="00A54CC8"/>
    <w:rsid w:val="00A556C6"/>
    <w:rsid w:val="00A56156"/>
    <w:rsid w:val="00A578F7"/>
    <w:rsid w:val="00A70AC5"/>
    <w:rsid w:val="00A721BA"/>
    <w:rsid w:val="00A760F4"/>
    <w:rsid w:val="00A802D8"/>
    <w:rsid w:val="00A82624"/>
    <w:rsid w:val="00A86F79"/>
    <w:rsid w:val="00A95AEA"/>
    <w:rsid w:val="00A97B08"/>
    <w:rsid w:val="00AA0ED2"/>
    <w:rsid w:val="00AA1BBC"/>
    <w:rsid w:val="00AA1E3F"/>
    <w:rsid w:val="00AA548F"/>
    <w:rsid w:val="00AA56F3"/>
    <w:rsid w:val="00AB103D"/>
    <w:rsid w:val="00AB6CEE"/>
    <w:rsid w:val="00AC18A1"/>
    <w:rsid w:val="00AC4063"/>
    <w:rsid w:val="00AC47BC"/>
    <w:rsid w:val="00AC5ED8"/>
    <w:rsid w:val="00AD23E7"/>
    <w:rsid w:val="00AD364E"/>
    <w:rsid w:val="00AD5131"/>
    <w:rsid w:val="00AD676E"/>
    <w:rsid w:val="00AD7B13"/>
    <w:rsid w:val="00AE2502"/>
    <w:rsid w:val="00AE42C3"/>
    <w:rsid w:val="00AE5BDE"/>
    <w:rsid w:val="00AF2A77"/>
    <w:rsid w:val="00AF50A7"/>
    <w:rsid w:val="00B00A15"/>
    <w:rsid w:val="00B0174A"/>
    <w:rsid w:val="00B039BA"/>
    <w:rsid w:val="00B04275"/>
    <w:rsid w:val="00B055AD"/>
    <w:rsid w:val="00B074DB"/>
    <w:rsid w:val="00B10657"/>
    <w:rsid w:val="00B12FD2"/>
    <w:rsid w:val="00B140B0"/>
    <w:rsid w:val="00B24065"/>
    <w:rsid w:val="00B25654"/>
    <w:rsid w:val="00B305C4"/>
    <w:rsid w:val="00B318DA"/>
    <w:rsid w:val="00B32037"/>
    <w:rsid w:val="00B359F5"/>
    <w:rsid w:val="00B36421"/>
    <w:rsid w:val="00B36DD9"/>
    <w:rsid w:val="00B37FD6"/>
    <w:rsid w:val="00B4102C"/>
    <w:rsid w:val="00B4220A"/>
    <w:rsid w:val="00B424BE"/>
    <w:rsid w:val="00B42858"/>
    <w:rsid w:val="00B42E23"/>
    <w:rsid w:val="00B44335"/>
    <w:rsid w:val="00B45166"/>
    <w:rsid w:val="00B458E6"/>
    <w:rsid w:val="00B51BB3"/>
    <w:rsid w:val="00B60C1D"/>
    <w:rsid w:val="00B63B95"/>
    <w:rsid w:val="00B648BE"/>
    <w:rsid w:val="00B64D90"/>
    <w:rsid w:val="00B70750"/>
    <w:rsid w:val="00B73A5C"/>
    <w:rsid w:val="00B74D76"/>
    <w:rsid w:val="00B77AB0"/>
    <w:rsid w:val="00B812FC"/>
    <w:rsid w:val="00B84A29"/>
    <w:rsid w:val="00B85124"/>
    <w:rsid w:val="00B87153"/>
    <w:rsid w:val="00B90723"/>
    <w:rsid w:val="00BA05CC"/>
    <w:rsid w:val="00BA1B8F"/>
    <w:rsid w:val="00BA3374"/>
    <w:rsid w:val="00BA37F2"/>
    <w:rsid w:val="00BA4A60"/>
    <w:rsid w:val="00BA5A00"/>
    <w:rsid w:val="00BB0018"/>
    <w:rsid w:val="00BB0645"/>
    <w:rsid w:val="00BB07B5"/>
    <w:rsid w:val="00BB2D85"/>
    <w:rsid w:val="00BB5553"/>
    <w:rsid w:val="00BC077F"/>
    <w:rsid w:val="00BC10CD"/>
    <w:rsid w:val="00BD0930"/>
    <w:rsid w:val="00BD1758"/>
    <w:rsid w:val="00BD1C9A"/>
    <w:rsid w:val="00BD2932"/>
    <w:rsid w:val="00BD2C04"/>
    <w:rsid w:val="00BD689F"/>
    <w:rsid w:val="00BD7338"/>
    <w:rsid w:val="00BE102D"/>
    <w:rsid w:val="00BE5341"/>
    <w:rsid w:val="00BE5E69"/>
    <w:rsid w:val="00BE6433"/>
    <w:rsid w:val="00BE69A3"/>
    <w:rsid w:val="00BE6A57"/>
    <w:rsid w:val="00BF1864"/>
    <w:rsid w:val="00BF7295"/>
    <w:rsid w:val="00C0413A"/>
    <w:rsid w:val="00C0503F"/>
    <w:rsid w:val="00C14B67"/>
    <w:rsid w:val="00C154B6"/>
    <w:rsid w:val="00C2259B"/>
    <w:rsid w:val="00C22CBE"/>
    <w:rsid w:val="00C2724C"/>
    <w:rsid w:val="00C3092C"/>
    <w:rsid w:val="00C30A6E"/>
    <w:rsid w:val="00C3310A"/>
    <w:rsid w:val="00C34ABB"/>
    <w:rsid w:val="00C370B4"/>
    <w:rsid w:val="00C41763"/>
    <w:rsid w:val="00C44FCE"/>
    <w:rsid w:val="00C45842"/>
    <w:rsid w:val="00C474D5"/>
    <w:rsid w:val="00C47B3E"/>
    <w:rsid w:val="00C521E1"/>
    <w:rsid w:val="00C52AFA"/>
    <w:rsid w:val="00C53063"/>
    <w:rsid w:val="00C5324B"/>
    <w:rsid w:val="00C53823"/>
    <w:rsid w:val="00C53EF6"/>
    <w:rsid w:val="00C55FCB"/>
    <w:rsid w:val="00C57B87"/>
    <w:rsid w:val="00C62587"/>
    <w:rsid w:val="00C62E8C"/>
    <w:rsid w:val="00C6482B"/>
    <w:rsid w:val="00C64F29"/>
    <w:rsid w:val="00C668F7"/>
    <w:rsid w:val="00C67B89"/>
    <w:rsid w:val="00C70AF2"/>
    <w:rsid w:val="00C71791"/>
    <w:rsid w:val="00C7403B"/>
    <w:rsid w:val="00C750C2"/>
    <w:rsid w:val="00C7637A"/>
    <w:rsid w:val="00C7769B"/>
    <w:rsid w:val="00C81CA0"/>
    <w:rsid w:val="00C82677"/>
    <w:rsid w:val="00C910B8"/>
    <w:rsid w:val="00C9559D"/>
    <w:rsid w:val="00C961D9"/>
    <w:rsid w:val="00CA0DF4"/>
    <w:rsid w:val="00CA1AFE"/>
    <w:rsid w:val="00CA248E"/>
    <w:rsid w:val="00CA54BF"/>
    <w:rsid w:val="00CA6B07"/>
    <w:rsid w:val="00CA7126"/>
    <w:rsid w:val="00CB0680"/>
    <w:rsid w:val="00CB2631"/>
    <w:rsid w:val="00CB59EA"/>
    <w:rsid w:val="00CB6C41"/>
    <w:rsid w:val="00CC19C4"/>
    <w:rsid w:val="00CD0933"/>
    <w:rsid w:val="00CD340A"/>
    <w:rsid w:val="00CD6139"/>
    <w:rsid w:val="00CE2EFE"/>
    <w:rsid w:val="00CE35E8"/>
    <w:rsid w:val="00CE3BE0"/>
    <w:rsid w:val="00CE6F07"/>
    <w:rsid w:val="00CF28B8"/>
    <w:rsid w:val="00CF309B"/>
    <w:rsid w:val="00D022E3"/>
    <w:rsid w:val="00D04104"/>
    <w:rsid w:val="00D060D7"/>
    <w:rsid w:val="00D13015"/>
    <w:rsid w:val="00D17B1B"/>
    <w:rsid w:val="00D203EF"/>
    <w:rsid w:val="00D221A9"/>
    <w:rsid w:val="00D2385B"/>
    <w:rsid w:val="00D267F9"/>
    <w:rsid w:val="00D33714"/>
    <w:rsid w:val="00D33EB4"/>
    <w:rsid w:val="00D37FC6"/>
    <w:rsid w:val="00D40D25"/>
    <w:rsid w:val="00D44424"/>
    <w:rsid w:val="00D47FCD"/>
    <w:rsid w:val="00D5095B"/>
    <w:rsid w:val="00D53B08"/>
    <w:rsid w:val="00D5465F"/>
    <w:rsid w:val="00D609B8"/>
    <w:rsid w:val="00D659F3"/>
    <w:rsid w:val="00D6775B"/>
    <w:rsid w:val="00D709F1"/>
    <w:rsid w:val="00D711B5"/>
    <w:rsid w:val="00D71658"/>
    <w:rsid w:val="00D71DA2"/>
    <w:rsid w:val="00D726F9"/>
    <w:rsid w:val="00D749C0"/>
    <w:rsid w:val="00D75152"/>
    <w:rsid w:val="00D8138F"/>
    <w:rsid w:val="00D877AD"/>
    <w:rsid w:val="00D90ED7"/>
    <w:rsid w:val="00D92B95"/>
    <w:rsid w:val="00D92D2B"/>
    <w:rsid w:val="00D943B0"/>
    <w:rsid w:val="00D955F7"/>
    <w:rsid w:val="00DA08A7"/>
    <w:rsid w:val="00DA3C99"/>
    <w:rsid w:val="00DA50E9"/>
    <w:rsid w:val="00DA57D9"/>
    <w:rsid w:val="00DA63C0"/>
    <w:rsid w:val="00DA68EE"/>
    <w:rsid w:val="00DA7029"/>
    <w:rsid w:val="00DB29FC"/>
    <w:rsid w:val="00DC0452"/>
    <w:rsid w:val="00DC58A9"/>
    <w:rsid w:val="00DC7228"/>
    <w:rsid w:val="00DD269B"/>
    <w:rsid w:val="00DD2F29"/>
    <w:rsid w:val="00DD5C4A"/>
    <w:rsid w:val="00DD6A86"/>
    <w:rsid w:val="00DD7E51"/>
    <w:rsid w:val="00DE1E99"/>
    <w:rsid w:val="00DE2F85"/>
    <w:rsid w:val="00DE679F"/>
    <w:rsid w:val="00DE7402"/>
    <w:rsid w:val="00DE7E9F"/>
    <w:rsid w:val="00DF006C"/>
    <w:rsid w:val="00DF152C"/>
    <w:rsid w:val="00DF4D1D"/>
    <w:rsid w:val="00DF6A80"/>
    <w:rsid w:val="00DF6F23"/>
    <w:rsid w:val="00DF75F1"/>
    <w:rsid w:val="00DF76DF"/>
    <w:rsid w:val="00DF791D"/>
    <w:rsid w:val="00E058A8"/>
    <w:rsid w:val="00E11036"/>
    <w:rsid w:val="00E12A4B"/>
    <w:rsid w:val="00E24E29"/>
    <w:rsid w:val="00E300EB"/>
    <w:rsid w:val="00E310A1"/>
    <w:rsid w:val="00E3438B"/>
    <w:rsid w:val="00E364D1"/>
    <w:rsid w:val="00E36C86"/>
    <w:rsid w:val="00E37A83"/>
    <w:rsid w:val="00E41271"/>
    <w:rsid w:val="00E437A0"/>
    <w:rsid w:val="00E50DCC"/>
    <w:rsid w:val="00E52876"/>
    <w:rsid w:val="00E54722"/>
    <w:rsid w:val="00E54E62"/>
    <w:rsid w:val="00E57C7A"/>
    <w:rsid w:val="00E6209F"/>
    <w:rsid w:val="00E6246D"/>
    <w:rsid w:val="00E63960"/>
    <w:rsid w:val="00E65E64"/>
    <w:rsid w:val="00E726E5"/>
    <w:rsid w:val="00E739AE"/>
    <w:rsid w:val="00E74AE0"/>
    <w:rsid w:val="00E75568"/>
    <w:rsid w:val="00E76F69"/>
    <w:rsid w:val="00E903BA"/>
    <w:rsid w:val="00E965AE"/>
    <w:rsid w:val="00E9684B"/>
    <w:rsid w:val="00EA0684"/>
    <w:rsid w:val="00EA2132"/>
    <w:rsid w:val="00EA5FDC"/>
    <w:rsid w:val="00EB300A"/>
    <w:rsid w:val="00EB4237"/>
    <w:rsid w:val="00EB44D8"/>
    <w:rsid w:val="00EB520E"/>
    <w:rsid w:val="00EC2A49"/>
    <w:rsid w:val="00EC3007"/>
    <w:rsid w:val="00EC763F"/>
    <w:rsid w:val="00ED0BF1"/>
    <w:rsid w:val="00ED40BE"/>
    <w:rsid w:val="00EE0693"/>
    <w:rsid w:val="00EE46AA"/>
    <w:rsid w:val="00EE7C46"/>
    <w:rsid w:val="00EF2B34"/>
    <w:rsid w:val="00EF3161"/>
    <w:rsid w:val="00EF6CF5"/>
    <w:rsid w:val="00F018E6"/>
    <w:rsid w:val="00F031B2"/>
    <w:rsid w:val="00F06565"/>
    <w:rsid w:val="00F10424"/>
    <w:rsid w:val="00F1085C"/>
    <w:rsid w:val="00F11BDF"/>
    <w:rsid w:val="00F14F21"/>
    <w:rsid w:val="00F16294"/>
    <w:rsid w:val="00F17905"/>
    <w:rsid w:val="00F254B4"/>
    <w:rsid w:val="00F303CD"/>
    <w:rsid w:val="00F304B7"/>
    <w:rsid w:val="00F32B1D"/>
    <w:rsid w:val="00F330A7"/>
    <w:rsid w:val="00F33150"/>
    <w:rsid w:val="00F3372D"/>
    <w:rsid w:val="00F36B86"/>
    <w:rsid w:val="00F36DD4"/>
    <w:rsid w:val="00F37A0F"/>
    <w:rsid w:val="00F41868"/>
    <w:rsid w:val="00F42C49"/>
    <w:rsid w:val="00F4632A"/>
    <w:rsid w:val="00F51522"/>
    <w:rsid w:val="00F55245"/>
    <w:rsid w:val="00F57D10"/>
    <w:rsid w:val="00F60A50"/>
    <w:rsid w:val="00F670DC"/>
    <w:rsid w:val="00F67909"/>
    <w:rsid w:val="00F761D7"/>
    <w:rsid w:val="00F8034B"/>
    <w:rsid w:val="00F90659"/>
    <w:rsid w:val="00F91157"/>
    <w:rsid w:val="00F936F2"/>
    <w:rsid w:val="00F9412E"/>
    <w:rsid w:val="00F94834"/>
    <w:rsid w:val="00F962D5"/>
    <w:rsid w:val="00FA118E"/>
    <w:rsid w:val="00FA7EBE"/>
    <w:rsid w:val="00FB1F22"/>
    <w:rsid w:val="00FB42C2"/>
    <w:rsid w:val="00FB7D8F"/>
    <w:rsid w:val="00FC03CF"/>
    <w:rsid w:val="00FC04ED"/>
    <w:rsid w:val="00FC2DEF"/>
    <w:rsid w:val="00FC3F0B"/>
    <w:rsid w:val="00FC48BF"/>
    <w:rsid w:val="00FC7088"/>
    <w:rsid w:val="00FD0BC7"/>
    <w:rsid w:val="00FD2D71"/>
    <w:rsid w:val="00FD5CD0"/>
    <w:rsid w:val="00FD5FB0"/>
    <w:rsid w:val="00FE32F6"/>
    <w:rsid w:val="00FE45AE"/>
    <w:rsid w:val="00FE5111"/>
    <w:rsid w:val="00FF0694"/>
    <w:rsid w:val="00FF0D40"/>
    <w:rsid w:val="00FF5129"/>
    <w:rsid w:val="0127CC73"/>
    <w:rsid w:val="03A32763"/>
    <w:rsid w:val="058AF456"/>
    <w:rsid w:val="05C69FA7"/>
    <w:rsid w:val="06B2F6A7"/>
    <w:rsid w:val="080E8768"/>
    <w:rsid w:val="09224363"/>
    <w:rsid w:val="0C242537"/>
    <w:rsid w:val="0D1F2E2C"/>
    <w:rsid w:val="0E2B1454"/>
    <w:rsid w:val="0F127446"/>
    <w:rsid w:val="0FDE55CB"/>
    <w:rsid w:val="1032BEA8"/>
    <w:rsid w:val="10E3CD8C"/>
    <w:rsid w:val="11E4E683"/>
    <w:rsid w:val="143769A6"/>
    <w:rsid w:val="157BE6B6"/>
    <w:rsid w:val="16439788"/>
    <w:rsid w:val="168A7035"/>
    <w:rsid w:val="16BBD83F"/>
    <w:rsid w:val="18A8945E"/>
    <w:rsid w:val="1911922E"/>
    <w:rsid w:val="19506216"/>
    <w:rsid w:val="19AC9B59"/>
    <w:rsid w:val="19EB8099"/>
    <w:rsid w:val="1B28152F"/>
    <w:rsid w:val="1CBB62C6"/>
    <w:rsid w:val="1D94EE28"/>
    <w:rsid w:val="1DA1E5F1"/>
    <w:rsid w:val="1FA53C76"/>
    <w:rsid w:val="1FEAE6F9"/>
    <w:rsid w:val="2183D66E"/>
    <w:rsid w:val="232EB4C5"/>
    <w:rsid w:val="23D35CCD"/>
    <w:rsid w:val="23DDB29F"/>
    <w:rsid w:val="2504FBA9"/>
    <w:rsid w:val="25481898"/>
    <w:rsid w:val="25FB459E"/>
    <w:rsid w:val="2633B0E3"/>
    <w:rsid w:val="271BBC05"/>
    <w:rsid w:val="27B46428"/>
    <w:rsid w:val="291916CF"/>
    <w:rsid w:val="294AAE2C"/>
    <w:rsid w:val="2A790BDB"/>
    <w:rsid w:val="2B7D7AA9"/>
    <w:rsid w:val="2BCD879C"/>
    <w:rsid w:val="2F1A77FE"/>
    <w:rsid w:val="2FA7FB44"/>
    <w:rsid w:val="30396B06"/>
    <w:rsid w:val="31B68EB4"/>
    <w:rsid w:val="31FF896B"/>
    <w:rsid w:val="33E44F46"/>
    <w:rsid w:val="353B7D4E"/>
    <w:rsid w:val="35514866"/>
    <w:rsid w:val="36CAA20B"/>
    <w:rsid w:val="3A0E7E4A"/>
    <w:rsid w:val="3A24D68B"/>
    <w:rsid w:val="3A2BA8C2"/>
    <w:rsid w:val="3D7460AE"/>
    <w:rsid w:val="3EB48819"/>
    <w:rsid w:val="404A684A"/>
    <w:rsid w:val="42C78E59"/>
    <w:rsid w:val="42F58F74"/>
    <w:rsid w:val="43361EF9"/>
    <w:rsid w:val="43C875C0"/>
    <w:rsid w:val="43F1DE01"/>
    <w:rsid w:val="456C644B"/>
    <w:rsid w:val="457C96EC"/>
    <w:rsid w:val="46056776"/>
    <w:rsid w:val="46144E57"/>
    <w:rsid w:val="4663084F"/>
    <w:rsid w:val="4761C702"/>
    <w:rsid w:val="479F0FEC"/>
    <w:rsid w:val="4849D0D3"/>
    <w:rsid w:val="4850E14F"/>
    <w:rsid w:val="48611DB4"/>
    <w:rsid w:val="48FF88EA"/>
    <w:rsid w:val="49EDA92F"/>
    <w:rsid w:val="4A6E589E"/>
    <w:rsid w:val="4AE96EEB"/>
    <w:rsid w:val="4B19C58A"/>
    <w:rsid w:val="4E16D113"/>
    <w:rsid w:val="4F52CF3E"/>
    <w:rsid w:val="4FC80E9B"/>
    <w:rsid w:val="5035E17E"/>
    <w:rsid w:val="52906E03"/>
    <w:rsid w:val="53343437"/>
    <w:rsid w:val="55C2BBDE"/>
    <w:rsid w:val="570CB6DC"/>
    <w:rsid w:val="57895CD4"/>
    <w:rsid w:val="587B88F5"/>
    <w:rsid w:val="587CF032"/>
    <w:rsid w:val="58AAAEF9"/>
    <w:rsid w:val="58C1B967"/>
    <w:rsid w:val="5B01140A"/>
    <w:rsid w:val="5C1EBA25"/>
    <w:rsid w:val="5C2FEEF0"/>
    <w:rsid w:val="5CCF561A"/>
    <w:rsid w:val="5E6967C9"/>
    <w:rsid w:val="605B7ECF"/>
    <w:rsid w:val="606183FB"/>
    <w:rsid w:val="60740F7F"/>
    <w:rsid w:val="60C4D046"/>
    <w:rsid w:val="60F7659B"/>
    <w:rsid w:val="638A084D"/>
    <w:rsid w:val="6461B6C2"/>
    <w:rsid w:val="65A795FD"/>
    <w:rsid w:val="670BA6C7"/>
    <w:rsid w:val="67CC6233"/>
    <w:rsid w:val="6819DD83"/>
    <w:rsid w:val="69B6696B"/>
    <w:rsid w:val="6AA13C7D"/>
    <w:rsid w:val="6BDAA510"/>
    <w:rsid w:val="6D55FCFF"/>
    <w:rsid w:val="6DA2EA27"/>
    <w:rsid w:val="70FC12C8"/>
    <w:rsid w:val="7111C4DF"/>
    <w:rsid w:val="7245B407"/>
    <w:rsid w:val="73B67273"/>
    <w:rsid w:val="73DB5B8D"/>
    <w:rsid w:val="76227706"/>
    <w:rsid w:val="7799AF32"/>
    <w:rsid w:val="7AB190BF"/>
    <w:rsid w:val="7C56CA2F"/>
    <w:rsid w:val="7D115A70"/>
    <w:rsid w:val="7DACBB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A8B320"/>
  <w15:docId w15:val="{E4AB1D05-36BD-47BB-A931-B3590874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1B4"/>
    <w:pPr>
      <w:spacing w:before="140" w:after="140" w:line="228" w:lineRule="auto"/>
    </w:pPr>
    <w:rPr>
      <w:rFonts w:ascii="Calibri Light" w:hAnsi="Calibri Light"/>
      <w:szCs w:val="22"/>
      <w:lang w:eastAsia="en-US"/>
    </w:rPr>
  </w:style>
  <w:style w:type="paragraph" w:styleId="Heading1">
    <w:name w:val="heading 1"/>
    <w:basedOn w:val="Normal"/>
    <w:next w:val="Normal"/>
    <w:link w:val="Heading1Char"/>
    <w:uiPriority w:val="9"/>
    <w:qFormat/>
    <w:rsid w:val="000279C4"/>
    <w:pPr>
      <w:keepNext/>
      <w:pBdr>
        <w:bottom w:val="single" w:sz="18" w:space="1" w:color="FFC000"/>
      </w:pBdr>
      <w:spacing w:before="240" w:after="120" w:line="216" w:lineRule="auto"/>
      <w:outlineLvl w:val="0"/>
    </w:pPr>
    <w:rPr>
      <w:rFonts w:ascii="Franklin Gothic Heavy" w:eastAsia="Times New Roman" w:hAnsi="Franklin Gothic Heavy"/>
      <w:bCs/>
      <w:sz w:val="30"/>
      <w:szCs w:val="28"/>
    </w:rPr>
  </w:style>
  <w:style w:type="paragraph" w:styleId="Heading2">
    <w:name w:val="heading 2"/>
    <w:basedOn w:val="Heading1"/>
    <w:next w:val="Normal"/>
    <w:link w:val="Heading2Char"/>
    <w:uiPriority w:val="9"/>
    <w:unhideWhenUsed/>
    <w:qFormat/>
    <w:rsid w:val="00FF5129"/>
    <w:pPr>
      <w:pBdr>
        <w:bottom w:val="single" w:sz="2" w:space="1" w:color="auto"/>
      </w:pBdr>
      <w:spacing w:after="0"/>
      <w:outlineLvl w:val="1"/>
    </w:pPr>
    <w:rPr>
      <w:color w:val="C00000"/>
      <w:sz w:val="22"/>
    </w:rPr>
  </w:style>
  <w:style w:type="paragraph" w:styleId="Heading3">
    <w:name w:val="heading 3"/>
    <w:basedOn w:val="Normal"/>
    <w:next w:val="Normal"/>
    <w:link w:val="Heading3Char"/>
    <w:uiPriority w:val="9"/>
    <w:unhideWhenUsed/>
    <w:qFormat/>
    <w:rsid w:val="008577B1"/>
    <w:pPr>
      <w:keepNext/>
      <w:spacing w:before="180" w:after="0"/>
      <w:outlineLvl w:val="2"/>
    </w:pPr>
    <w:rPr>
      <w:rFonts w:eastAsia="Times New Roman"/>
      <w:b/>
      <w:bCs/>
      <w:color w:val="C00000"/>
    </w:rPr>
  </w:style>
  <w:style w:type="paragraph" w:styleId="Heading4">
    <w:name w:val="heading 4"/>
    <w:basedOn w:val="Normal"/>
    <w:next w:val="Normal"/>
    <w:link w:val="Heading4Char"/>
    <w:uiPriority w:val="9"/>
    <w:unhideWhenUsed/>
    <w:qFormat/>
    <w:rsid w:val="00CD340A"/>
    <w:pPr>
      <w:keepNext/>
      <w:spacing w:before="240" w:after="60"/>
      <w:outlineLvl w:val="3"/>
    </w:pPr>
    <w:rPr>
      <w:rFonts w:eastAsia="Times New Roman"/>
      <w:b/>
      <w:bCs/>
      <w:szCs w:val="28"/>
    </w:rPr>
  </w:style>
  <w:style w:type="paragraph" w:styleId="Heading5">
    <w:name w:val="heading 5"/>
    <w:basedOn w:val="Normal"/>
    <w:next w:val="Normal"/>
    <w:link w:val="Heading5Char"/>
    <w:uiPriority w:val="9"/>
    <w:unhideWhenUsed/>
    <w:qFormat/>
    <w:rsid w:val="00BB3106"/>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04532"/>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04532"/>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3642E"/>
    <w:pPr>
      <w:pBdr>
        <w:bottom w:val="single" w:sz="36" w:space="1" w:color="C00000"/>
      </w:pBdr>
      <w:spacing w:after="0"/>
      <w:contextualSpacing/>
    </w:pPr>
    <w:rPr>
      <w:rFonts w:ascii="Franklin Gothic Heavy" w:eastAsia="Times New Roman" w:hAnsi="Franklin Gothic Heavy"/>
      <w:color w:val="000000"/>
      <w:spacing w:val="5"/>
      <w:kern w:val="28"/>
      <w:sz w:val="50"/>
      <w:szCs w:val="50"/>
    </w:rPr>
  </w:style>
  <w:style w:type="character" w:customStyle="1" w:styleId="TitleChar">
    <w:name w:val="Title Char"/>
    <w:link w:val="Title"/>
    <w:uiPriority w:val="99"/>
    <w:rsid w:val="0093642E"/>
    <w:rPr>
      <w:rFonts w:ascii="Franklin Gothic Heavy" w:eastAsia="Times New Roman" w:hAnsi="Franklin Gothic Heavy"/>
      <w:color w:val="000000"/>
      <w:spacing w:val="5"/>
      <w:kern w:val="28"/>
      <w:sz w:val="50"/>
      <w:szCs w:val="50"/>
      <w:lang w:eastAsia="en-US"/>
    </w:rPr>
  </w:style>
  <w:style w:type="paragraph" w:styleId="Subtitle">
    <w:name w:val="Subtitle"/>
    <w:basedOn w:val="Normal"/>
    <w:next w:val="Normal"/>
    <w:link w:val="SubtitleChar"/>
    <w:uiPriority w:val="11"/>
    <w:qFormat/>
    <w:rsid w:val="00DA63C0"/>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DA63C0"/>
    <w:rPr>
      <w:rFonts w:ascii="Cambria" w:eastAsia="Times New Roman" w:hAnsi="Cambria" w:cs="Times New Roman"/>
      <w:i/>
      <w:iCs/>
      <w:color w:val="4F81BD"/>
      <w:spacing w:val="15"/>
      <w:sz w:val="24"/>
      <w:szCs w:val="24"/>
    </w:rPr>
  </w:style>
  <w:style w:type="character" w:customStyle="1" w:styleId="Heading1Char">
    <w:name w:val="Heading 1 Char"/>
    <w:link w:val="Heading1"/>
    <w:uiPriority w:val="9"/>
    <w:rsid w:val="000279C4"/>
    <w:rPr>
      <w:rFonts w:ascii="Franklin Gothic Heavy" w:eastAsia="Times New Roman" w:hAnsi="Franklin Gothic Heavy"/>
      <w:bCs/>
      <w:sz w:val="30"/>
      <w:szCs w:val="28"/>
      <w:lang w:eastAsia="en-US"/>
    </w:rPr>
  </w:style>
  <w:style w:type="paragraph" w:styleId="ListParagraph">
    <w:name w:val="List Paragraph"/>
    <w:basedOn w:val="Normal"/>
    <w:uiPriority w:val="34"/>
    <w:qFormat/>
    <w:rsid w:val="003214EE"/>
    <w:pPr>
      <w:numPr>
        <w:numId w:val="6"/>
      </w:numPr>
      <w:spacing w:before="60" w:after="80"/>
      <w:ind w:left="340" w:hanging="170"/>
    </w:pPr>
  </w:style>
  <w:style w:type="character" w:customStyle="1" w:styleId="Heading2Char">
    <w:name w:val="Heading 2 Char"/>
    <w:link w:val="Heading2"/>
    <w:uiPriority w:val="9"/>
    <w:rsid w:val="00FF5129"/>
    <w:rPr>
      <w:rFonts w:ascii="Franklin Gothic Heavy" w:eastAsia="Times New Roman" w:hAnsi="Franklin Gothic Heavy"/>
      <w:bCs/>
      <w:color w:val="C00000"/>
      <w:sz w:val="22"/>
      <w:szCs w:val="28"/>
      <w:lang w:eastAsia="en-US"/>
    </w:rPr>
  </w:style>
  <w:style w:type="character" w:customStyle="1" w:styleId="Heading3Char">
    <w:name w:val="Heading 3 Char"/>
    <w:link w:val="Heading3"/>
    <w:uiPriority w:val="9"/>
    <w:rsid w:val="008577B1"/>
    <w:rPr>
      <w:rFonts w:ascii="Century Gothic" w:eastAsia="Times New Roman" w:hAnsi="Century Gothic"/>
      <w:b/>
      <w:bCs/>
      <w:color w:val="C00000"/>
      <w:szCs w:val="22"/>
      <w:lang w:eastAsia="en-US"/>
    </w:rPr>
  </w:style>
  <w:style w:type="paragraph" w:styleId="FootnoteText">
    <w:name w:val="footnote text"/>
    <w:basedOn w:val="Normal"/>
    <w:link w:val="FootnoteTextChar"/>
    <w:uiPriority w:val="99"/>
    <w:unhideWhenUsed/>
    <w:rsid w:val="0094589C"/>
    <w:pPr>
      <w:spacing w:after="120" w:line="264" w:lineRule="auto"/>
    </w:pPr>
    <w:rPr>
      <w:rFonts w:ascii="Arial" w:eastAsia="MS Mincho" w:hAnsi="Arial"/>
      <w:sz w:val="16"/>
      <w:szCs w:val="20"/>
      <w:lang w:eastAsia="ja-JP"/>
    </w:rPr>
  </w:style>
  <w:style w:type="character" w:customStyle="1" w:styleId="FootnoteTextChar">
    <w:name w:val="Footnote Text Char"/>
    <w:link w:val="FootnoteText"/>
    <w:uiPriority w:val="99"/>
    <w:rsid w:val="0094589C"/>
    <w:rPr>
      <w:rFonts w:ascii="Arial" w:eastAsia="MS Mincho" w:hAnsi="Arial"/>
      <w:sz w:val="16"/>
      <w:lang w:eastAsia="ja-JP"/>
    </w:rPr>
  </w:style>
  <w:style w:type="character" w:styleId="FootnoteReference">
    <w:name w:val="footnote reference"/>
    <w:unhideWhenUsed/>
    <w:rsid w:val="007259B3"/>
    <w:rPr>
      <w:vertAlign w:val="superscript"/>
    </w:rPr>
  </w:style>
  <w:style w:type="character" w:styleId="Hyperlink">
    <w:name w:val="Hyperlink"/>
    <w:uiPriority w:val="99"/>
    <w:rsid w:val="00E2015D"/>
    <w:rPr>
      <w:color w:val="0000FF"/>
      <w:u w:val="single"/>
    </w:rPr>
  </w:style>
  <w:style w:type="table" w:styleId="TableGrid">
    <w:name w:val="Table Grid"/>
    <w:basedOn w:val="TableNormal"/>
    <w:uiPriority w:val="59"/>
    <w:rsid w:val="00906D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B401C"/>
    <w:pPr>
      <w:tabs>
        <w:tab w:val="center" w:pos="4536"/>
        <w:tab w:val="right" w:pos="9072"/>
      </w:tabs>
    </w:pPr>
    <w:rPr>
      <w:rFonts w:ascii="Calibri" w:hAnsi="Calibri"/>
    </w:rPr>
  </w:style>
  <w:style w:type="character" w:customStyle="1" w:styleId="HeaderChar">
    <w:name w:val="Header Char"/>
    <w:link w:val="Header"/>
    <w:uiPriority w:val="99"/>
    <w:rsid w:val="001B401C"/>
    <w:rPr>
      <w:sz w:val="22"/>
      <w:szCs w:val="22"/>
      <w:lang w:val="en-GB" w:eastAsia="en-US"/>
    </w:rPr>
  </w:style>
  <w:style w:type="paragraph" w:styleId="Footer">
    <w:name w:val="footer"/>
    <w:basedOn w:val="Normal"/>
    <w:link w:val="FooterChar"/>
    <w:uiPriority w:val="99"/>
    <w:unhideWhenUsed/>
    <w:rsid w:val="001B401C"/>
    <w:pPr>
      <w:tabs>
        <w:tab w:val="center" w:pos="4536"/>
        <w:tab w:val="right" w:pos="9072"/>
      </w:tabs>
    </w:pPr>
    <w:rPr>
      <w:rFonts w:ascii="Calibri" w:hAnsi="Calibri"/>
    </w:rPr>
  </w:style>
  <w:style w:type="character" w:customStyle="1" w:styleId="FooterChar">
    <w:name w:val="Footer Char"/>
    <w:link w:val="Footer"/>
    <w:uiPriority w:val="99"/>
    <w:rsid w:val="001B401C"/>
    <w:rPr>
      <w:sz w:val="22"/>
      <w:szCs w:val="22"/>
      <w:lang w:val="en-GB" w:eastAsia="en-US"/>
    </w:rPr>
  </w:style>
  <w:style w:type="paragraph" w:styleId="List2">
    <w:name w:val="List 2"/>
    <w:basedOn w:val="Normal"/>
    <w:uiPriority w:val="99"/>
    <w:unhideWhenUsed/>
    <w:rsid w:val="00B23AC7"/>
    <w:pPr>
      <w:ind w:left="566" w:hanging="283"/>
      <w:contextualSpacing/>
    </w:pPr>
  </w:style>
  <w:style w:type="paragraph" w:styleId="ListBullet2">
    <w:name w:val="List Bullet 2"/>
    <w:basedOn w:val="Normal"/>
    <w:uiPriority w:val="99"/>
    <w:unhideWhenUsed/>
    <w:rsid w:val="00B23AC7"/>
    <w:pPr>
      <w:numPr>
        <w:numId w:val="1"/>
      </w:numPr>
      <w:contextualSpacing/>
    </w:pPr>
  </w:style>
  <w:style w:type="paragraph" w:styleId="BodyText">
    <w:name w:val="Body Text"/>
    <w:basedOn w:val="Normal"/>
    <w:link w:val="BodyTextChar"/>
    <w:uiPriority w:val="99"/>
    <w:unhideWhenUsed/>
    <w:rsid w:val="00B23AC7"/>
    <w:pPr>
      <w:spacing w:after="120"/>
    </w:pPr>
    <w:rPr>
      <w:rFonts w:ascii="Calibri" w:hAnsi="Calibri"/>
    </w:rPr>
  </w:style>
  <w:style w:type="character" w:customStyle="1" w:styleId="BodyTextChar">
    <w:name w:val="Body Text Char"/>
    <w:link w:val="BodyText"/>
    <w:uiPriority w:val="99"/>
    <w:rsid w:val="00B23AC7"/>
    <w:rPr>
      <w:sz w:val="22"/>
      <w:szCs w:val="22"/>
      <w:lang w:eastAsia="en-US"/>
    </w:rPr>
  </w:style>
  <w:style w:type="paragraph" w:customStyle="1" w:styleId="Table-Normal">
    <w:name w:val="Table - Normal"/>
    <w:basedOn w:val="Normal"/>
    <w:qFormat/>
    <w:rsid w:val="00945619"/>
    <w:pPr>
      <w:spacing w:before="0" w:after="120"/>
    </w:pPr>
    <w:rPr>
      <w:sz w:val="18"/>
    </w:rPr>
  </w:style>
  <w:style w:type="paragraph" w:customStyle="1" w:styleId="In-tabletext">
    <w:name w:val="In-table text"/>
    <w:basedOn w:val="Normal"/>
    <w:qFormat/>
    <w:rsid w:val="00A83C92"/>
    <w:pPr>
      <w:spacing w:after="60"/>
    </w:pPr>
    <w:rPr>
      <w:sz w:val="18"/>
    </w:rPr>
  </w:style>
  <w:style w:type="paragraph" w:customStyle="1" w:styleId="Intablebulletted">
    <w:name w:val="In table bulletted"/>
    <w:basedOn w:val="In-tabletext"/>
    <w:qFormat/>
    <w:rsid w:val="00C6482B"/>
    <w:pPr>
      <w:numPr>
        <w:numId w:val="2"/>
      </w:numPr>
      <w:spacing w:before="80" w:after="80"/>
      <w:ind w:left="170" w:hanging="170"/>
    </w:pPr>
    <w:rPr>
      <w:sz w:val="20"/>
    </w:rPr>
  </w:style>
  <w:style w:type="character" w:customStyle="1" w:styleId="Heading5Char">
    <w:name w:val="Heading 5 Char"/>
    <w:link w:val="Heading5"/>
    <w:uiPriority w:val="9"/>
    <w:rsid w:val="00BB3106"/>
    <w:rPr>
      <w:rFonts w:ascii="Calibri" w:eastAsia="Times New Roman" w:hAnsi="Calibri" w:cs="Times New Roman"/>
      <w:b/>
      <w:bCs/>
      <w:i/>
      <w:iCs/>
      <w:sz w:val="26"/>
      <w:szCs w:val="26"/>
      <w:lang w:eastAsia="en-US"/>
    </w:rPr>
  </w:style>
  <w:style w:type="paragraph" w:styleId="ListBullet3">
    <w:name w:val="List Bullet 3"/>
    <w:basedOn w:val="Normal"/>
    <w:uiPriority w:val="99"/>
    <w:unhideWhenUsed/>
    <w:rsid w:val="00BB3106"/>
    <w:pPr>
      <w:numPr>
        <w:numId w:val="3"/>
      </w:numPr>
      <w:contextualSpacing/>
    </w:pPr>
  </w:style>
  <w:style w:type="paragraph" w:customStyle="1" w:styleId="Intablebulletindent">
    <w:name w:val="In table bullet indent"/>
    <w:basedOn w:val="Intablebulletted"/>
    <w:qFormat/>
    <w:rsid w:val="004320BF"/>
    <w:pPr>
      <w:numPr>
        <w:numId w:val="4"/>
      </w:numPr>
      <w:tabs>
        <w:tab w:val="left" w:pos="397"/>
      </w:tabs>
      <w:ind w:left="567" w:hanging="227"/>
    </w:pPr>
  </w:style>
  <w:style w:type="character" w:customStyle="1" w:styleId="Heading4Char">
    <w:name w:val="Heading 4 Char"/>
    <w:link w:val="Heading4"/>
    <w:uiPriority w:val="9"/>
    <w:rsid w:val="00CD340A"/>
    <w:rPr>
      <w:rFonts w:ascii="Century Gothic" w:eastAsia="Times New Roman" w:hAnsi="Century Gothic"/>
      <w:b/>
      <w:bCs/>
      <w:sz w:val="19"/>
      <w:szCs w:val="28"/>
      <w:lang w:eastAsia="en-US"/>
    </w:rPr>
  </w:style>
  <w:style w:type="paragraph" w:styleId="BalloonText">
    <w:name w:val="Balloon Text"/>
    <w:basedOn w:val="Normal"/>
    <w:link w:val="BalloonTextChar"/>
    <w:uiPriority w:val="99"/>
    <w:semiHidden/>
    <w:unhideWhenUsed/>
    <w:rsid w:val="00106CD4"/>
    <w:pPr>
      <w:spacing w:after="0"/>
    </w:pPr>
    <w:rPr>
      <w:rFonts w:ascii="Tahoma" w:hAnsi="Tahoma"/>
      <w:sz w:val="16"/>
      <w:szCs w:val="16"/>
    </w:rPr>
  </w:style>
  <w:style w:type="character" w:customStyle="1" w:styleId="BalloonTextChar">
    <w:name w:val="Balloon Text Char"/>
    <w:link w:val="BalloonText"/>
    <w:uiPriority w:val="99"/>
    <w:semiHidden/>
    <w:rsid w:val="00106CD4"/>
    <w:rPr>
      <w:rFonts w:ascii="Tahoma" w:hAnsi="Tahoma" w:cs="Tahoma"/>
      <w:sz w:val="16"/>
      <w:szCs w:val="16"/>
      <w:lang w:val="en-GB" w:eastAsia="en-US"/>
    </w:rPr>
  </w:style>
  <w:style w:type="paragraph" w:styleId="TOC3">
    <w:name w:val="toc 3"/>
    <w:basedOn w:val="Normal"/>
    <w:next w:val="Normal"/>
    <w:autoRedefine/>
    <w:uiPriority w:val="39"/>
    <w:rsid w:val="00D95FDF"/>
    <w:pPr>
      <w:ind w:left="360"/>
    </w:pPr>
    <w:rPr>
      <w:rFonts w:ascii="Garamond" w:eastAsia="MS Mincho" w:hAnsi="Garamond"/>
      <w:sz w:val="21"/>
      <w:szCs w:val="24"/>
      <w:lang w:val="en-US" w:eastAsia="ja-JP"/>
    </w:rPr>
  </w:style>
  <w:style w:type="paragraph" w:styleId="ListBullet">
    <w:name w:val="List Bullet"/>
    <w:basedOn w:val="Normal"/>
    <w:uiPriority w:val="99"/>
    <w:unhideWhenUsed/>
    <w:rsid w:val="00DD1650"/>
    <w:pPr>
      <w:numPr>
        <w:numId w:val="5"/>
      </w:numPr>
      <w:tabs>
        <w:tab w:val="clear" w:pos="360"/>
        <w:tab w:val="left" w:pos="340"/>
      </w:tabs>
      <w:spacing w:before="60" w:after="60"/>
      <w:ind w:left="340" w:hanging="170"/>
    </w:pPr>
  </w:style>
  <w:style w:type="paragraph" w:styleId="Caption">
    <w:name w:val="caption"/>
    <w:aliases w:val="Caption ABOVE"/>
    <w:basedOn w:val="Normal"/>
    <w:next w:val="Normal"/>
    <w:qFormat/>
    <w:rsid w:val="00335A03"/>
    <w:pPr>
      <w:keepNext/>
      <w:spacing w:before="240" w:after="120"/>
    </w:pPr>
    <w:rPr>
      <w:rFonts w:eastAsia="MS Mincho"/>
      <w:b/>
      <w:bCs/>
      <w:sz w:val="18"/>
      <w:szCs w:val="20"/>
      <w:lang w:eastAsia="ja-JP"/>
    </w:rPr>
  </w:style>
  <w:style w:type="paragraph" w:styleId="Quote">
    <w:name w:val="Quote"/>
    <w:basedOn w:val="Normal"/>
    <w:link w:val="QuoteChar"/>
    <w:qFormat/>
    <w:rsid w:val="00335A03"/>
    <w:pPr>
      <w:pBdr>
        <w:top w:val="single" w:sz="4" w:space="6" w:color="auto"/>
        <w:left w:val="single" w:sz="4" w:space="8" w:color="FFFFFF"/>
        <w:bottom w:val="single" w:sz="4" w:space="6" w:color="auto"/>
        <w:right w:val="single" w:sz="4" w:space="8" w:color="FFFFFF"/>
      </w:pBdr>
      <w:shd w:val="clear" w:color="auto" w:fill="EBF0F5"/>
      <w:spacing w:before="240" w:after="240"/>
      <w:ind w:left="851" w:right="851"/>
    </w:pPr>
    <w:rPr>
      <w:rFonts w:eastAsia="MS Mincho"/>
      <w:i/>
      <w:szCs w:val="24"/>
      <w:lang w:eastAsia="ja-JP"/>
    </w:rPr>
  </w:style>
  <w:style w:type="character" w:customStyle="1" w:styleId="QuoteChar">
    <w:name w:val="Quote Char"/>
    <w:link w:val="Quote"/>
    <w:rsid w:val="00335A03"/>
    <w:rPr>
      <w:rFonts w:ascii="Century Gothic" w:eastAsia="MS Mincho" w:hAnsi="Century Gothic"/>
      <w:i/>
      <w:sz w:val="19"/>
      <w:szCs w:val="24"/>
      <w:shd w:val="clear" w:color="auto" w:fill="EBF0F5"/>
      <w:lang w:eastAsia="ja-JP"/>
    </w:rPr>
  </w:style>
  <w:style w:type="paragraph" w:styleId="NoSpacing">
    <w:name w:val="No Spacing"/>
    <w:uiPriority w:val="1"/>
    <w:qFormat/>
    <w:rsid w:val="00E96522"/>
    <w:rPr>
      <w:rFonts w:ascii="Century Gothic" w:hAnsi="Century Gothic"/>
      <w:sz w:val="19"/>
      <w:szCs w:val="22"/>
      <w:lang w:eastAsia="en-US"/>
    </w:rPr>
  </w:style>
  <w:style w:type="character" w:customStyle="1" w:styleId="Heading6Char">
    <w:name w:val="Heading 6 Char"/>
    <w:link w:val="Heading6"/>
    <w:uiPriority w:val="9"/>
    <w:semiHidden/>
    <w:rsid w:val="00804532"/>
    <w:rPr>
      <w:rFonts w:ascii="Cambria" w:eastAsia="Times New Roman" w:hAnsi="Cambria" w:cs="Times New Roman"/>
      <w:i/>
      <w:iCs/>
      <w:color w:val="243F60"/>
      <w:sz w:val="19"/>
      <w:szCs w:val="22"/>
      <w:lang w:eastAsia="en-US"/>
    </w:rPr>
  </w:style>
  <w:style w:type="character" w:customStyle="1" w:styleId="Heading7Char">
    <w:name w:val="Heading 7 Char"/>
    <w:link w:val="Heading7"/>
    <w:uiPriority w:val="9"/>
    <w:semiHidden/>
    <w:rsid w:val="00804532"/>
    <w:rPr>
      <w:rFonts w:ascii="Cambria" w:eastAsia="Times New Roman" w:hAnsi="Cambria" w:cs="Times New Roman"/>
      <w:i/>
      <w:iCs/>
      <w:color w:val="404040"/>
      <w:sz w:val="19"/>
      <w:szCs w:val="22"/>
      <w:lang w:eastAsia="en-US"/>
    </w:rPr>
  </w:style>
  <w:style w:type="paragraph" w:customStyle="1" w:styleId="EYBodytextwithparaspace">
    <w:name w:val="EY Body text (with para space)"/>
    <w:basedOn w:val="Normal"/>
    <w:link w:val="EYBodytextwithparaspaceChar"/>
    <w:uiPriority w:val="99"/>
    <w:rsid w:val="00804532"/>
    <w:pPr>
      <w:suppressAutoHyphens/>
      <w:spacing w:before="0" w:after="240"/>
    </w:pPr>
    <w:rPr>
      <w:rFonts w:ascii="Arial" w:eastAsia="Times New Roman" w:hAnsi="Arial"/>
      <w:kern w:val="12"/>
      <w:szCs w:val="24"/>
    </w:rPr>
  </w:style>
  <w:style w:type="character" w:customStyle="1" w:styleId="EYBodytextwithparaspaceChar">
    <w:name w:val="EY Body text (with para space) Char"/>
    <w:link w:val="EYBodytextwithparaspace"/>
    <w:uiPriority w:val="99"/>
    <w:locked/>
    <w:rsid w:val="00804532"/>
    <w:rPr>
      <w:rFonts w:ascii="Arial" w:eastAsia="Times New Roman" w:hAnsi="Arial"/>
      <w:kern w:val="12"/>
      <w:szCs w:val="24"/>
      <w:lang w:eastAsia="en-US"/>
    </w:rPr>
  </w:style>
  <w:style w:type="paragraph" w:customStyle="1" w:styleId="EYTableBullet">
    <w:name w:val="EY Table Bullet"/>
    <w:basedOn w:val="Normal"/>
    <w:uiPriority w:val="99"/>
    <w:rsid w:val="00804532"/>
    <w:pPr>
      <w:numPr>
        <w:numId w:val="7"/>
      </w:numPr>
      <w:overflowPunct w:val="0"/>
      <w:autoSpaceDE w:val="0"/>
      <w:autoSpaceDN w:val="0"/>
      <w:adjustRightInd w:val="0"/>
      <w:spacing w:before="80" w:after="80"/>
      <w:ind w:left="377" w:hanging="270"/>
      <w:textAlignment w:val="baseline"/>
    </w:pPr>
    <w:rPr>
      <w:rFonts w:ascii="Arial" w:eastAsia="MS Mincho" w:hAnsi="Arial"/>
      <w:sz w:val="18"/>
      <w:szCs w:val="20"/>
    </w:rPr>
  </w:style>
  <w:style w:type="paragraph" w:styleId="NormalWeb">
    <w:name w:val="Normal (Web)"/>
    <w:basedOn w:val="Normal"/>
    <w:uiPriority w:val="99"/>
    <w:rsid w:val="00804532"/>
    <w:pPr>
      <w:spacing w:before="75" w:after="75" w:line="240" w:lineRule="atLeast"/>
    </w:pPr>
    <w:rPr>
      <w:rFonts w:ascii="Arial" w:eastAsia="Times New Roman" w:hAnsi="Arial"/>
      <w:szCs w:val="24"/>
      <w:lang w:eastAsia="en-GB"/>
    </w:rPr>
  </w:style>
  <w:style w:type="character" w:styleId="Emphasis">
    <w:name w:val="Emphasis"/>
    <w:uiPriority w:val="20"/>
    <w:qFormat/>
    <w:rsid w:val="00804532"/>
    <w:rPr>
      <w:i/>
      <w:iCs/>
    </w:rPr>
  </w:style>
  <w:style w:type="paragraph" w:styleId="ListContinue">
    <w:name w:val="List Continue"/>
    <w:basedOn w:val="Normal"/>
    <w:uiPriority w:val="99"/>
    <w:unhideWhenUsed/>
    <w:rsid w:val="00804532"/>
    <w:pPr>
      <w:overflowPunct w:val="0"/>
      <w:autoSpaceDE w:val="0"/>
      <w:autoSpaceDN w:val="0"/>
      <w:adjustRightInd w:val="0"/>
      <w:spacing w:before="120" w:after="120"/>
      <w:ind w:left="283"/>
      <w:contextualSpacing/>
      <w:textAlignment w:val="baseline"/>
    </w:pPr>
    <w:rPr>
      <w:rFonts w:ascii="Arial" w:eastAsia="Times New Roman" w:hAnsi="Arial"/>
      <w:szCs w:val="20"/>
    </w:rPr>
  </w:style>
  <w:style w:type="paragraph" w:styleId="BodyTextIndent">
    <w:name w:val="Body Text Indent"/>
    <w:basedOn w:val="Normal"/>
    <w:link w:val="BodyTextIndentChar"/>
    <w:uiPriority w:val="99"/>
    <w:unhideWhenUsed/>
    <w:rsid w:val="00804532"/>
    <w:pPr>
      <w:overflowPunct w:val="0"/>
      <w:autoSpaceDE w:val="0"/>
      <w:autoSpaceDN w:val="0"/>
      <w:adjustRightInd w:val="0"/>
      <w:spacing w:before="120" w:after="120"/>
      <w:ind w:left="283"/>
      <w:textAlignment w:val="baseline"/>
    </w:pPr>
    <w:rPr>
      <w:rFonts w:ascii="Arial" w:eastAsia="Times New Roman" w:hAnsi="Arial"/>
      <w:szCs w:val="20"/>
    </w:rPr>
  </w:style>
  <w:style w:type="character" w:customStyle="1" w:styleId="BodyTextIndentChar">
    <w:name w:val="Body Text Indent Char"/>
    <w:link w:val="BodyTextIndent"/>
    <w:uiPriority w:val="99"/>
    <w:rsid w:val="00804532"/>
    <w:rPr>
      <w:rFonts w:ascii="Arial" w:eastAsia="Times New Roman" w:hAnsi="Arial"/>
      <w:sz w:val="22"/>
      <w:lang w:eastAsia="en-US"/>
    </w:rPr>
  </w:style>
  <w:style w:type="paragraph" w:customStyle="1" w:styleId="Quoteorbreak">
    <w:name w:val="Quote or break"/>
    <w:basedOn w:val="Normal"/>
    <w:next w:val="Normal"/>
    <w:qFormat/>
    <w:rsid w:val="00335A03"/>
    <w:pPr>
      <w:pBdr>
        <w:top w:val="single" w:sz="4" w:space="1" w:color="auto"/>
        <w:bottom w:val="single" w:sz="4" w:space="1" w:color="auto"/>
      </w:pBdr>
      <w:spacing w:before="240"/>
    </w:pPr>
    <w:rPr>
      <w:i/>
      <w:sz w:val="17"/>
    </w:rPr>
  </w:style>
  <w:style w:type="character" w:styleId="CommentReference">
    <w:name w:val="annotation reference"/>
    <w:semiHidden/>
    <w:unhideWhenUsed/>
    <w:rsid w:val="00C91618"/>
    <w:rPr>
      <w:sz w:val="16"/>
      <w:szCs w:val="16"/>
    </w:rPr>
  </w:style>
  <w:style w:type="paragraph" w:styleId="CommentText">
    <w:name w:val="annotation text"/>
    <w:basedOn w:val="Normal"/>
    <w:link w:val="CommentTextChar"/>
    <w:uiPriority w:val="99"/>
    <w:unhideWhenUsed/>
    <w:rsid w:val="00C91618"/>
    <w:rPr>
      <w:szCs w:val="20"/>
    </w:rPr>
  </w:style>
  <w:style w:type="character" w:customStyle="1" w:styleId="CommentTextChar">
    <w:name w:val="Comment Text Char"/>
    <w:link w:val="CommentText"/>
    <w:uiPriority w:val="99"/>
    <w:rsid w:val="00C91618"/>
    <w:rPr>
      <w:rFonts w:ascii="Century Gothic" w:hAnsi="Century Gothic"/>
      <w:lang w:eastAsia="en-US"/>
    </w:rPr>
  </w:style>
  <w:style w:type="paragraph" w:styleId="CommentSubject">
    <w:name w:val="annotation subject"/>
    <w:basedOn w:val="CommentText"/>
    <w:next w:val="CommentText"/>
    <w:link w:val="CommentSubjectChar"/>
    <w:uiPriority w:val="99"/>
    <w:semiHidden/>
    <w:unhideWhenUsed/>
    <w:rsid w:val="00C91618"/>
    <w:rPr>
      <w:b/>
      <w:bCs/>
    </w:rPr>
  </w:style>
  <w:style w:type="character" w:customStyle="1" w:styleId="CommentSubjectChar">
    <w:name w:val="Comment Subject Char"/>
    <w:link w:val="CommentSubject"/>
    <w:uiPriority w:val="99"/>
    <w:semiHidden/>
    <w:rsid w:val="00C91618"/>
    <w:rPr>
      <w:rFonts w:ascii="Century Gothic" w:hAnsi="Century Gothic"/>
      <w:b/>
      <w:bCs/>
      <w:lang w:eastAsia="en-US"/>
    </w:rPr>
  </w:style>
  <w:style w:type="table" w:customStyle="1" w:styleId="LightShading-Accent11">
    <w:name w:val="Light Shading - Accent 11"/>
    <w:basedOn w:val="TableNormal"/>
    <w:uiPriority w:val="60"/>
    <w:rsid w:val="00D27F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F9729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TOCHeading">
    <w:name w:val="TOC Heading"/>
    <w:basedOn w:val="Heading1"/>
    <w:next w:val="Normal"/>
    <w:uiPriority w:val="39"/>
    <w:semiHidden/>
    <w:unhideWhenUsed/>
    <w:qFormat/>
    <w:rsid w:val="00F7530B"/>
    <w:pPr>
      <w:keepLines/>
      <w:pBdr>
        <w:bottom w:val="none" w:sz="0" w:space="0" w:color="auto"/>
      </w:pBdr>
      <w:spacing w:before="480" w:after="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F7530B"/>
    <w:pPr>
      <w:spacing w:after="100"/>
    </w:pPr>
  </w:style>
  <w:style w:type="paragraph" w:styleId="TOC2">
    <w:name w:val="toc 2"/>
    <w:basedOn w:val="Normal"/>
    <w:next w:val="Normal"/>
    <w:autoRedefine/>
    <w:uiPriority w:val="39"/>
    <w:unhideWhenUsed/>
    <w:rsid w:val="00F7530B"/>
    <w:pPr>
      <w:spacing w:after="100"/>
      <w:ind w:left="190"/>
    </w:pPr>
  </w:style>
  <w:style w:type="paragraph" w:customStyle="1" w:styleId="Tableofcontentsheader">
    <w:name w:val="Table of contents header"/>
    <w:link w:val="TableofcontentsheaderChar"/>
    <w:qFormat/>
    <w:rsid w:val="00F7530B"/>
    <w:rPr>
      <w:rFonts w:ascii="Century Gothic" w:eastAsia="Times New Roman" w:hAnsi="Century Gothic"/>
      <w:b/>
      <w:bCs/>
      <w:color w:val="C00000"/>
      <w:sz w:val="28"/>
      <w:szCs w:val="28"/>
      <w:lang w:eastAsia="en-US"/>
    </w:rPr>
  </w:style>
  <w:style w:type="character" w:customStyle="1" w:styleId="TableofcontentsheaderChar">
    <w:name w:val="Table of contents header Char"/>
    <w:link w:val="Tableofcontentsheader"/>
    <w:rsid w:val="00F7530B"/>
    <w:rPr>
      <w:rFonts w:ascii="Century Gothic" w:eastAsia="Times New Roman" w:hAnsi="Century Gothic"/>
      <w:b/>
      <w:bCs/>
      <w:color w:val="C00000"/>
      <w:sz w:val="28"/>
      <w:szCs w:val="28"/>
      <w:lang w:eastAsia="en-US" w:bidi="ar-SA"/>
    </w:rPr>
  </w:style>
  <w:style w:type="character" w:customStyle="1" w:styleId="apple-converted-space">
    <w:name w:val="apple-converted-space"/>
    <w:basedOn w:val="DefaultParagraphFont"/>
    <w:rsid w:val="002D73C4"/>
  </w:style>
  <w:style w:type="paragraph" w:styleId="Revision">
    <w:name w:val="Revision"/>
    <w:hidden/>
    <w:uiPriority w:val="99"/>
    <w:semiHidden/>
    <w:rsid w:val="00377416"/>
    <w:rPr>
      <w:rFonts w:ascii="Century Gothic" w:hAnsi="Century Gothic"/>
      <w:sz w:val="19"/>
      <w:szCs w:val="22"/>
      <w:lang w:eastAsia="en-US"/>
    </w:rPr>
  </w:style>
  <w:style w:type="paragraph" w:customStyle="1" w:styleId="Nonumber">
    <w:name w:val="No number"/>
    <w:basedOn w:val="Heading1"/>
    <w:next w:val="Normal"/>
    <w:link w:val="NonumberChar"/>
    <w:qFormat/>
    <w:rsid w:val="00B04275"/>
  </w:style>
  <w:style w:type="character" w:styleId="Strong">
    <w:name w:val="Strong"/>
    <w:uiPriority w:val="22"/>
    <w:qFormat/>
    <w:rsid w:val="00B04275"/>
    <w:rPr>
      <w:b/>
      <w:bCs/>
    </w:rPr>
  </w:style>
  <w:style w:type="character" w:customStyle="1" w:styleId="NonumberChar">
    <w:name w:val="No number Char"/>
    <w:link w:val="Nonumber"/>
    <w:rsid w:val="00B04275"/>
    <w:rPr>
      <w:rFonts w:ascii="Century Gothic" w:eastAsia="Times New Roman" w:hAnsi="Century Gothic"/>
      <w:b/>
      <w:bCs/>
      <w:color w:val="C00000"/>
      <w:sz w:val="28"/>
      <w:szCs w:val="28"/>
      <w:lang w:eastAsia="en-US"/>
    </w:rPr>
  </w:style>
  <w:style w:type="paragraph" w:customStyle="1" w:styleId="Normalaftertable">
    <w:name w:val="Normal after table"/>
    <w:basedOn w:val="Normal"/>
    <w:qFormat/>
    <w:rsid w:val="005C5175"/>
    <w:pPr>
      <w:spacing w:before="240"/>
    </w:pPr>
  </w:style>
  <w:style w:type="numbering" w:customStyle="1" w:styleId="StyleBulleted">
    <w:name w:val="Style Bulleted"/>
    <w:basedOn w:val="NoList"/>
    <w:rsid w:val="0085438C"/>
    <w:pPr>
      <w:numPr>
        <w:numId w:val="8"/>
      </w:numPr>
    </w:pPr>
  </w:style>
  <w:style w:type="character" w:customStyle="1" w:styleId="apple-style-span">
    <w:name w:val="apple-style-span"/>
    <w:basedOn w:val="DefaultParagraphFont"/>
    <w:rsid w:val="0085438C"/>
  </w:style>
  <w:style w:type="character" w:customStyle="1" w:styleId="Heading10">
    <w:name w:val="Heading #1_"/>
    <w:link w:val="Heading11"/>
    <w:locked/>
    <w:rsid w:val="00B12FD2"/>
    <w:rPr>
      <w:rFonts w:ascii="Arial" w:eastAsia="Arial" w:hAnsi="Arial" w:cs="Arial"/>
      <w:sz w:val="21"/>
      <w:szCs w:val="21"/>
      <w:shd w:val="clear" w:color="auto" w:fill="FFFFFF"/>
    </w:rPr>
  </w:style>
  <w:style w:type="paragraph" w:customStyle="1" w:styleId="Heading11">
    <w:name w:val="Heading #1"/>
    <w:basedOn w:val="Normal"/>
    <w:link w:val="Heading10"/>
    <w:rsid w:val="00B12FD2"/>
    <w:pPr>
      <w:shd w:val="clear" w:color="auto" w:fill="FFFFFF"/>
      <w:spacing w:before="0" w:after="240" w:line="0" w:lineRule="atLeast"/>
      <w:outlineLvl w:val="0"/>
    </w:pPr>
    <w:rPr>
      <w:rFonts w:ascii="Arial" w:eastAsia="Arial" w:hAnsi="Arial"/>
      <w:sz w:val="21"/>
      <w:szCs w:val="21"/>
    </w:rPr>
  </w:style>
  <w:style w:type="character" w:customStyle="1" w:styleId="Bodytext0">
    <w:name w:val="Body text_"/>
    <w:link w:val="BodyText2"/>
    <w:locked/>
    <w:rsid w:val="00B12FD2"/>
    <w:rPr>
      <w:rFonts w:ascii="Arial" w:eastAsia="Arial" w:hAnsi="Arial" w:cs="Arial"/>
      <w:sz w:val="21"/>
      <w:szCs w:val="21"/>
      <w:shd w:val="clear" w:color="auto" w:fill="FFFFFF"/>
    </w:rPr>
  </w:style>
  <w:style w:type="paragraph" w:customStyle="1" w:styleId="BodyText2">
    <w:name w:val="Body Text2"/>
    <w:basedOn w:val="Normal"/>
    <w:link w:val="Bodytext0"/>
    <w:rsid w:val="00B12FD2"/>
    <w:pPr>
      <w:shd w:val="clear" w:color="auto" w:fill="FFFFFF"/>
      <w:spacing w:before="240" w:after="240" w:line="0" w:lineRule="atLeast"/>
      <w:ind w:hanging="800"/>
    </w:pPr>
    <w:rPr>
      <w:rFonts w:ascii="Arial" w:eastAsia="Arial" w:hAnsi="Arial"/>
      <w:sz w:val="21"/>
      <w:szCs w:val="21"/>
    </w:rPr>
  </w:style>
  <w:style w:type="character" w:customStyle="1" w:styleId="BodytextBold">
    <w:name w:val="Body text + Bold"/>
    <w:rsid w:val="00B12FD2"/>
    <w:rPr>
      <w:rFonts w:ascii="Arial" w:eastAsia="Arial" w:hAnsi="Arial" w:cs="Arial" w:hint="default"/>
      <w:b/>
      <w:bCs/>
      <w:i w:val="0"/>
      <w:iCs w:val="0"/>
      <w:smallCaps w:val="0"/>
      <w:strike w:val="0"/>
      <w:dstrike w:val="0"/>
      <w:spacing w:val="0"/>
      <w:sz w:val="21"/>
      <w:szCs w:val="21"/>
      <w:u w:val="none"/>
      <w:effect w:val="none"/>
    </w:rPr>
  </w:style>
  <w:style w:type="paragraph" w:customStyle="1" w:styleId="DefaultText">
    <w:name w:val="Default Text"/>
    <w:basedOn w:val="Normal"/>
    <w:autoRedefine/>
    <w:rsid w:val="00B12FD2"/>
    <w:pPr>
      <w:spacing w:before="0" w:after="240"/>
      <w:ind w:left="720" w:hanging="720"/>
      <w:jc w:val="both"/>
    </w:pPr>
    <w:rPr>
      <w:rFonts w:ascii="Arial" w:eastAsia="Times New Roman" w:hAnsi="Arial" w:cs="Arial"/>
      <w:b/>
    </w:rPr>
  </w:style>
  <w:style w:type="paragraph" w:customStyle="1" w:styleId="Tableheading">
    <w:name w:val="Table heading"/>
    <w:basedOn w:val="Normal"/>
    <w:qFormat/>
    <w:rsid w:val="00945619"/>
    <w:pPr>
      <w:spacing w:before="60" w:after="60"/>
    </w:pPr>
    <w:rPr>
      <w:b/>
      <w:color w:val="FFFFFF" w:themeColor="background1"/>
    </w:rPr>
  </w:style>
  <w:style w:type="paragraph" w:customStyle="1" w:styleId="NormalBulleted">
    <w:name w:val="Normal Bulleted"/>
    <w:basedOn w:val="Normal"/>
    <w:qFormat/>
    <w:rsid w:val="005C5175"/>
    <w:pPr>
      <w:numPr>
        <w:numId w:val="9"/>
      </w:numPr>
      <w:spacing w:before="100" w:after="100"/>
      <w:ind w:left="714" w:hanging="357"/>
    </w:pPr>
  </w:style>
  <w:style w:type="paragraph" w:customStyle="1" w:styleId="Textboxtext">
    <w:name w:val="Text box text"/>
    <w:basedOn w:val="Normal"/>
    <w:qFormat/>
    <w:rsid w:val="00BD2932"/>
    <w:rPr>
      <w:color w:val="7F7F7F" w:themeColor="text1" w:themeTint="80"/>
      <w:w w:val="80"/>
      <w:sz w:val="36"/>
    </w:rPr>
  </w:style>
  <w:style w:type="paragraph" w:customStyle="1" w:styleId="CaptionBELOW">
    <w:name w:val="Caption BELOW"/>
    <w:basedOn w:val="Caption"/>
    <w:qFormat/>
    <w:rsid w:val="00292A8B"/>
    <w:pPr>
      <w:spacing w:before="0" w:after="240"/>
    </w:pPr>
  </w:style>
  <w:style w:type="character" w:customStyle="1" w:styleId="Highlight">
    <w:name w:val="Highlight"/>
    <w:rsid w:val="00985E9C"/>
    <w:rPr>
      <w:b/>
    </w:rPr>
  </w:style>
  <w:style w:type="paragraph" w:customStyle="1" w:styleId="Subbox">
    <w:name w:val="Subbox"/>
    <w:basedOn w:val="Normal"/>
    <w:rsid w:val="00985E9C"/>
    <w:pPr>
      <w:pBdr>
        <w:top w:val="single" w:sz="8" w:space="1" w:color="808080"/>
        <w:bottom w:val="single" w:sz="8" w:space="1" w:color="808080"/>
      </w:pBdr>
      <w:shd w:val="clear" w:color="auto" w:fill="F3F3F3"/>
      <w:spacing w:before="0" w:after="120"/>
    </w:pPr>
    <w:rPr>
      <w:rFonts w:ascii="Century Gothic" w:eastAsia="Times New Roman" w:hAnsi="Century Gothic"/>
      <w:color w:val="333333"/>
      <w:sz w:val="18"/>
      <w:szCs w:val="16"/>
    </w:rPr>
  </w:style>
  <w:style w:type="paragraph" w:customStyle="1" w:styleId="subsub">
    <w:name w:val="subsub"/>
    <w:basedOn w:val="Normal"/>
    <w:next w:val="Normal"/>
    <w:rsid w:val="003214EE"/>
    <w:pPr>
      <w:spacing w:before="240" w:after="60" w:line="216" w:lineRule="auto"/>
    </w:pPr>
    <w:rPr>
      <w:rFonts w:ascii="Century Gothic" w:eastAsia="Times New Roman" w:hAnsi="Century Gothic"/>
      <w:b/>
      <w:color w:val="333333"/>
      <w:szCs w:val="32"/>
    </w:rPr>
  </w:style>
  <w:style w:type="paragraph" w:customStyle="1" w:styleId="Bulleted">
    <w:name w:val="Bulleted"/>
    <w:basedOn w:val="Normal"/>
    <w:rsid w:val="003214EE"/>
    <w:pPr>
      <w:numPr>
        <w:numId w:val="10"/>
      </w:numPr>
      <w:spacing w:before="0" w:after="40" w:line="216" w:lineRule="auto"/>
    </w:pPr>
    <w:rPr>
      <w:rFonts w:ascii="Optima LT Std" w:eastAsia="Times New Roman" w:hAnsi="Optima LT Std"/>
      <w:color w:val="333333"/>
      <w:szCs w:val="20"/>
    </w:rPr>
  </w:style>
  <w:style w:type="paragraph" w:customStyle="1" w:styleId="Description">
    <w:name w:val="Description"/>
    <w:basedOn w:val="Normal"/>
    <w:next w:val="Normal"/>
    <w:link w:val="DescriptionChar"/>
    <w:qFormat/>
    <w:rsid w:val="00FF5129"/>
    <w:pPr>
      <w:pBdr>
        <w:top w:val="single" w:sz="4" w:space="1" w:color="D9D9D9" w:themeColor="background1" w:themeShade="D9"/>
        <w:bottom w:val="single" w:sz="4" w:space="1" w:color="D9D9D9" w:themeColor="background1" w:themeShade="D9"/>
      </w:pBdr>
      <w:shd w:val="clear" w:color="auto" w:fill="F2F2F2" w:themeFill="background1" w:themeFillShade="F2"/>
      <w:spacing w:before="0" w:line="240" w:lineRule="auto"/>
    </w:pPr>
    <w:rPr>
      <w:rFonts w:asciiTheme="minorHAnsi" w:hAnsiTheme="minorHAnsi"/>
      <w:b/>
      <w:sz w:val="18"/>
    </w:rPr>
  </w:style>
  <w:style w:type="character" w:customStyle="1" w:styleId="DescriptionChar">
    <w:name w:val="Description Char"/>
    <w:basedOn w:val="DefaultParagraphFont"/>
    <w:link w:val="Description"/>
    <w:rsid w:val="00FF5129"/>
    <w:rPr>
      <w:rFonts w:asciiTheme="minorHAnsi" w:hAnsiTheme="minorHAnsi"/>
      <w:b/>
      <w:sz w:val="18"/>
      <w:szCs w:val="22"/>
      <w:shd w:val="clear" w:color="auto" w:fill="F2F2F2" w:themeFill="background1" w:themeFillShade="F2"/>
      <w:lang w:eastAsia="en-US"/>
    </w:rPr>
  </w:style>
  <w:style w:type="character" w:styleId="UnresolvedMention">
    <w:name w:val="Unresolved Mention"/>
    <w:basedOn w:val="DefaultParagraphFont"/>
    <w:uiPriority w:val="99"/>
    <w:semiHidden/>
    <w:unhideWhenUsed/>
    <w:rsid w:val="00F4632A"/>
    <w:rPr>
      <w:color w:val="605E5C"/>
      <w:shd w:val="clear" w:color="auto" w:fill="E1DFDD"/>
    </w:rPr>
  </w:style>
  <w:style w:type="character" w:styleId="FollowedHyperlink">
    <w:name w:val="FollowedHyperlink"/>
    <w:basedOn w:val="DefaultParagraphFont"/>
    <w:uiPriority w:val="99"/>
    <w:semiHidden/>
    <w:unhideWhenUsed/>
    <w:rsid w:val="00F46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29750">
      <w:bodyDiv w:val="1"/>
      <w:marLeft w:val="0"/>
      <w:marRight w:val="0"/>
      <w:marTop w:val="0"/>
      <w:marBottom w:val="0"/>
      <w:divBdr>
        <w:top w:val="none" w:sz="0" w:space="0" w:color="auto"/>
        <w:left w:val="none" w:sz="0" w:space="0" w:color="auto"/>
        <w:bottom w:val="none" w:sz="0" w:space="0" w:color="auto"/>
        <w:right w:val="none" w:sz="0" w:space="0" w:color="auto"/>
      </w:divBdr>
    </w:div>
    <w:div w:id="84543279">
      <w:bodyDiv w:val="1"/>
      <w:marLeft w:val="0"/>
      <w:marRight w:val="0"/>
      <w:marTop w:val="0"/>
      <w:marBottom w:val="0"/>
      <w:divBdr>
        <w:top w:val="none" w:sz="0" w:space="0" w:color="auto"/>
        <w:left w:val="none" w:sz="0" w:space="0" w:color="auto"/>
        <w:bottom w:val="none" w:sz="0" w:space="0" w:color="auto"/>
        <w:right w:val="none" w:sz="0" w:space="0" w:color="auto"/>
      </w:divBdr>
    </w:div>
    <w:div w:id="112596762">
      <w:bodyDiv w:val="1"/>
      <w:marLeft w:val="0"/>
      <w:marRight w:val="0"/>
      <w:marTop w:val="0"/>
      <w:marBottom w:val="0"/>
      <w:divBdr>
        <w:top w:val="none" w:sz="0" w:space="0" w:color="auto"/>
        <w:left w:val="none" w:sz="0" w:space="0" w:color="auto"/>
        <w:bottom w:val="none" w:sz="0" w:space="0" w:color="auto"/>
        <w:right w:val="none" w:sz="0" w:space="0" w:color="auto"/>
      </w:divBdr>
    </w:div>
    <w:div w:id="143355280">
      <w:bodyDiv w:val="1"/>
      <w:marLeft w:val="0"/>
      <w:marRight w:val="0"/>
      <w:marTop w:val="0"/>
      <w:marBottom w:val="0"/>
      <w:divBdr>
        <w:top w:val="none" w:sz="0" w:space="0" w:color="auto"/>
        <w:left w:val="none" w:sz="0" w:space="0" w:color="auto"/>
        <w:bottom w:val="none" w:sz="0" w:space="0" w:color="auto"/>
        <w:right w:val="none" w:sz="0" w:space="0" w:color="auto"/>
      </w:divBdr>
    </w:div>
    <w:div w:id="148250215">
      <w:bodyDiv w:val="1"/>
      <w:marLeft w:val="0"/>
      <w:marRight w:val="0"/>
      <w:marTop w:val="0"/>
      <w:marBottom w:val="0"/>
      <w:divBdr>
        <w:top w:val="none" w:sz="0" w:space="0" w:color="auto"/>
        <w:left w:val="none" w:sz="0" w:space="0" w:color="auto"/>
        <w:bottom w:val="none" w:sz="0" w:space="0" w:color="auto"/>
        <w:right w:val="none" w:sz="0" w:space="0" w:color="auto"/>
      </w:divBdr>
    </w:div>
    <w:div w:id="221135586">
      <w:bodyDiv w:val="1"/>
      <w:marLeft w:val="0"/>
      <w:marRight w:val="0"/>
      <w:marTop w:val="0"/>
      <w:marBottom w:val="0"/>
      <w:divBdr>
        <w:top w:val="none" w:sz="0" w:space="0" w:color="auto"/>
        <w:left w:val="none" w:sz="0" w:space="0" w:color="auto"/>
        <w:bottom w:val="none" w:sz="0" w:space="0" w:color="auto"/>
        <w:right w:val="none" w:sz="0" w:space="0" w:color="auto"/>
      </w:divBdr>
      <w:divsChild>
        <w:div w:id="605650573">
          <w:marLeft w:val="547"/>
          <w:marRight w:val="0"/>
          <w:marTop w:val="0"/>
          <w:marBottom w:val="0"/>
          <w:divBdr>
            <w:top w:val="none" w:sz="0" w:space="0" w:color="auto"/>
            <w:left w:val="none" w:sz="0" w:space="0" w:color="auto"/>
            <w:bottom w:val="none" w:sz="0" w:space="0" w:color="auto"/>
            <w:right w:val="none" w:sz="0" w:space="0" w:color="auto"/>
          </w:divBdr>
        </w:div>
      </w:divsChild>
    </w:div>
    <w:div w:id="249118541">
      <w:bodyDiv w:val="1"/>
      <w:marLeft w:val="0"/>
      <w:marRight w:val="0"/>
      <w:marTop w:val="0"/>
      <w:marBottom w:val="0"/>
      <w:divBdr>
        <w:top w:val="none" w:sz="0" w:space="0" w:color="auto"/>
        <w:left w:val="none" w:sz="0" w:space="0" w:color="auto"/>
        <w:bottom w:val="none" w:sz="0" w:space="0" w:color="auto"/>
        <w:right w:val="none" w:sz="0" w:space="0" w:color="auto"/>
      </w:divBdr>
      <w:divsChild>
        <w:div w:id="1196116233">
          <w:marLeft w:val="547"/>
          <w:marRight w:val="0"/>
          <w:marTop w:val="0"/>
          <w:marBottom w:val="0"/>
          <w:divBdr>
            <w:top w:val="none" w:sz="0" w:space="0" w:color="auto"/>
            <w:left w:val="none" w:sz="0" w:space="0" w:color="auto"/>
            <w:bottom w:val="none" w:sz="0" w:space="0" w:color="auto"/>
            <w:right w:val="none" w:sz="0" w:space="0" w:color="auto"/>
          </w:divBdr>
        </w:div>
        <w:div w:id="1357541711">
          <w:marLeft w:val="547"/>
          <w:marRight w:val="0"/>
          <w:marTop w:val="0"/>
          <w:marBottom w:val="0"/>
          <w:divBdr>
            <w:top w:val="none" w:sz="0" w:space="0" w:color="auto"/>
            <w:left w:val="none" w:sz="0" w:space="0" w:color="auto"/>
            <w:bottom w:val="none" w:sz="0" w:space="0" w:color="auto"/>
            <w:right w:val="none" w:sz="0" w:space="0" w:color="auto"/>
          </w:divBdr>
        </w:div>
        <w:div w:id="1849589228">
          <w:marLeft w:val="547"/>
          <w:marRight w:val="0"/>
          <w:marTop w:val="0"/>
          <w:marBottom w:val="0"/>
          <w:divBdr>
            <w:top w:val="none" w:sz="0" w:space="0" w:color="auto"/>
            <w:left w:val="none" w:sz="0" w:space="0" w:color="auto"/>
            <w:bottom w:val="none" w:sz="0" w:space="0" w:color="auto"/>
            <w:right w:val="none" w:sz="0" w:space="0" w:color="auto"/>
          </w:divBdr>
        </w:div>
        <w:div w:id="1999645964">
          <w:marLeft w:val="547"/>
          <w:marRight w:val="0"/>
          <w:marTop w:val="0"/>
          <w:marBottom w:val="0"/>
          <w:divBdr>
            <w:top w:val="none" w:sz="0" w:space="0" w:color="auto"/>
            <w:left w:val="none" w:sz="0" w:space="0" w:color="auto"/>
            <w:bottom w:val="none" w:sz="0" w:space="0" w:color="auto"/>
            <w:right w:val="none" w:sz="0" w:space="0" w:color="auto"/>
          </w:divBdr>
        </w:div>
        <w:div w:id="2116896525">
          <w:marLeft w:val="547"/>
          <w:marRight w:val="0"/>
          <w:marTop w:val="0"/>
          <w:marBottom w:val="0"/>
          <w:divBdr>
            <w:top w:val="none" w:sz="0" w:space="0" w:color="auto"/>
            <w:left w:val="none" w:sz="0" w:space="0" w:color="auto"/>
            <w:bottom w:val="none" w:sz="0" w:space="0" w:color="auto"/>
            <w:right w:val="none" w:sz="0" w:space="0" w:color="auto"/>
          </w:divBdr>
        </w:div>
      </w:divsChild>
    </w:div>
    <w:div w:id="294917987">
      <w:bodyDiv w:val="1"/>
      <w:marLeft w:val="0"/>
      <w:marRight w:val="0"/>
      <w:marTop w:val="0"/>
      <w:marBottom w:val="0"/>
      <w:divBdr>
        <w:top w:val="none" w:sz="0" w:space="0" w:color="auto"/>
        <w:left w:val="none" w:sz="0" w:space="0" w:color="auto"/>
        <w:bottom w:val="none" w:sz="0" w:space="0" w:color="auto"/>
        <w:right w:val="none" w:sz="0" w:space="0" w:color="auto"/>
      </w:divBdr>
    </w:div>
    <w:div w:id="362247070">
      <w:bodyDiv w:val="1"/>
      <w:marLeft w:val="0"/>
      <w:marRight w:val="0"/>
      <w:marTop w:val="0"/>
      <w:marBottom w:val="0"/>
      <w:divBdr>
        <w:top w:val="none" w:sz="0" w:space="0" w:color="auto"/>
        <w:left w:val="none" w:sz="0" w:space="0" w:color="auto"/>
        <w:bottom w:val="none" w:sz="0" w:space="0" w:color="auto"/>
        <w:right w:val="none" w:sz="0" w:space="0" w:color="auto"/>
      </w:divBdr>
      <w:divsChild>
        <w:div w:id="559289755">
          <w:marLeft w:val="0"/>
          <w:marRight w:val="0"/>
          <w:marTop w:val="0"/>
          <w:marBottom w:val="0"/>
          <w:divBdr>
            <w:top w:val="none" w:sz="0" w:space="0" w:color="auto"/>
            <w:left w:val="none" w:sz="0" w:space="0" w:color="auto"/>
            <w:bottom w:val="none" w:sz="0" w:space="0" w:color="auto"/>
            <w:right w:val="none" w:sz="0" w:space="0" w:color="auto"/>
          </w:divBdr>
          <w:divsChild>
            <w:div w:id="674651247">
              <w:marLeft w:val="0"/>
              <w:marRight w:val="0"/>
              <w:marTop w:val="0"/>
              <w:marBottom w:val="0"/>
              <w:divBdr>
                <w:top w:val="none" w:sz="0" w:space="0" w:color="auto"/>
                <w:left w:val="none" w:sz="0" w:space="0" w:color="auto"/>
                <w:bottom w:val="none" w:sz="0" w:space="0" w:color="auto"/>
                <w:right w:val="none" w:sz="0" w:space="0" w:color="auto"/>
              </w:divBdr>
            </w:div>
          </w:divsChild>
        </w:div>
        <w:div w:id="1134180567">
          <w:marLeft w:val="262"/>
          <w:marRight w:val="0"/>
          <w:marTop w:val="0"/>
          <w:marBottom w:val="262"/>
          <w:divBdr>
            <w:top w:val="none" w:sz="0" w:space="0" w:color="auto"/>
            <w:left w:val="none" w:sz="0" w:space="0" w:color="auto"/>
            <w:bottom w:val="none" w:sz="0" w:space="0" w:color="auto"/>
            <w:right w:val="none" w:sz="0" w:space="0" w:color="auto"/>
          </w:divBdr>
          <w:divsChild>
            <w:div w:id="1001587187">
              <w:marLeft w:val="0"/>
              <w:marRight w:val="0"/>
              <w:marTop w:val="0"/>
              <w:marBottom w:val="0"/>
              <w:divBdr>
                <w:top w:val="none" w:sz="0" w:space="0" w:color="auto"/>
                <w:left w:val="none" w:sz="0" w:space="0" w:color="auto"/>
                <w:bottom w:val="none" w:sz="0" w:space="0" w:color="auto"/>
                <w:right w:val="none" w:sz="0" w:space="0" w:color="auto"/>
              </w:divBdr>
            </w:div>
            <w:div w:id="1150055500">
              <w:marLeft w:val="0"/>
              <w:marRight w:val="0"/>
              <w:marTop w:val="0"/>
              <w:marBottom w:val="0"/>
              <w:divBdr>
                <w:top w:val="none" w:sz="0" w:space="0" w:color="auto"/>
                <w:left w:val="none" w:sz="0" w:space="0" w:color="auto"/>
                <w:bottom w:val="none" w:sz="0" w:space="0" w:color="auto"/>
                <w:right w:val="none" w:sz="0" w:space="0" w:color="auto"/>
              </w:divBdr>
            </w:div>
            <w:div w:id="1601139652">
              <w:marLeft w:val="0"/>
              <w:marRight w:val="0"/>
              <w:marTop w:val="0"/>
              <w:marBottom w:val="0"/>
              <w:divBdr>
                <w:top w:val="none" w:sz="0" w:space="0" w:color="auto"/>
                <w:left w:val="none" w:sz="0" w:space="0" w:color="auto"/>
                <w:bottom w:val="none" w:sz="0" w:space="0" w:color="auto"/>
                <w:right w:val="none" w:sz="0" w:space="0" w:color="auto"/>
              </w:divBdr>
            </w:div>
            <w:div w:id="16046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4682">
      <w:bodyDiv w:val="1"/>
      <w:marLeft w:val="0"/>
      <w:marRight w:val="0"/>
      <w:marTop w:val="0"/>
      <w:marBottom w:val="0"/>
      <w:divBdr>
        <w:top w:val="none" w:sz="0" w:space="0" w:color="auto"/>
        <w:left w:val="none" w:sz="0" w:space="0" w:color="auto"/>
        <w:bottom w:val="none" w:sz="0" w:space="0" w:color="auto"/>
        <w:right w:val="none" w:sz="0" w:space="0" w:color="auto"/>
      </w:divBdr>
    </w:div>
    <w:div w:id="472255717">
      <w:bodyDiv w:val="1"/>
      <w:marLeft w:val="0"/>
      <w:marRight w:val="0"/>
      <w:marTop w:val="0"/>
      <w:marBottom w:val="0"/>
      <w:divBdr>
        <w:top w:val="none" w:sz="0" w:space="0" w:color="auto"/>
        <w:left w:val="none" w:sz="0" w:space="0" w:color="auto"/>
        <w:bottom w:val="none" w:sz="0" w:space="0" w:color="auto"/>
        <w:right w:val="none" w:sz="0" w:space="0" w:color="auto"/>
      </w:divBdr>
      <w:divsChild>
        <w:div w:id="451746231">
          <w:marLeft w:val="547"/>
          <w:marRight w:val="0"/>
          <w:marTop w:val="0"/>
          <w:marBottom w:val="0"/>
          <w:divBdr>
            <w:top w:val="none" w:sz="0" w:space="0" w:color="auto"/>
            <w:left w:val="none" w:sz="0" w:space="0" w:color="auto"/>
            <w:bottom w:val="none" w:sz="0" w:space="0" w:color="auto"/>
            <w:right w:val="none" w:sz="0" w:space="0" w:color="auto"/>
          </w:divBdr>
        </w:div>
        <w:div w:id="456605963">
          <w:marLeft w:val="547"/>
          <w:marRight w:val="0"/>
          <w:marTop w:val="0"/>
          <w:marBottom w:val="0"/>
          <w:divBdr>
            <w:top w:val="none" w:sz="0" w:space="0" w:color="auto"/>
            <w:left w:val="none" w:sz="0" w:space="0" w:color="auto"/>
            <w:bottom w:val="none" w:sz="0" w:space="0" w:color="auto"/>
            <w:right w:val="none" w:sz="0" w:space="0" w:color="auto"/>
          </w:divBdr>
        </w:div>
        <w:div w:id="614361604">
          <w:marLeft w:val="547"/>
          <w:marRight w:val="0"/>
          <w:marTop w:val="0"/>
          <w:marBottom w:val="0"/>
          <w:divBdr>
            <w:top w:val="none" w:sz="0" w:space="0" w:color="auto"/>
            <w:left w:val="none" w:sz="0" w:space="0" w:color="auto"/>
            <w:bottom w:val="none" w:sz="0" w:space="0" w:color="auto"/>
            <w:right w:val="none" w:sz="0" w:space="0" w:color="auto"/>
          </w:divBdr>
        </w:div>
        <w:div w:id="927693917">
          <w:marLeft w:val="547"/>
          <w:marRight w:val="0"/>
          <w:marTop w:val="0"/>
          <w:marBottom w:val="0"/>
          <w:divBdr>
            <w:top w:val="none" w:sz="0" w:space="0" w:color="auto"/>
            <w:left w:val="none" w:sz="0" w:space="0" w:color="auto"/>
            <w:bottom w:val="none" w:sz="0" w:space="0" w:color="auto"/>
            <w:right w:val="none" w:sz="0" w:space="0" w:color="auto"/>
          </w:divBdr>
        </w:div>
        <w:div w:id="1833332734">
          <w:marLeft w:val="547"/>
          <w:marRight w:val="0"/>
          <w:marTop w:val="0"/>
          <w:marBottom w:val="0"/>
          <w:divBdr>
            <w:top w:val="none" w:sz="0" w:space="0" w:color="auto"/>
            <w:left w:val="none" w:sz="0" w:space="0" w:color="auto"/>
            <w:bottom w:val="none" w:sz="0" w:space="0" w:color="auto"/>
            <w:right w:val="none" w:sz="0" w:space="0" w:color="auto"/>
          </w:divBdr>
        </w:div>
      </w:divsChild>
    </w:div>
    <w:div w:id="515534360">
      <w:bodyDiv w:val="1"/>
      <w:marLeft w:val="0"/>
      <w:marRight w:val="0"/>
      <w:marTop w:val="0"/>
      <w:marBottom w:val="0"/>
      <w:divBdr>
        <w:top w:val="none" w:sz="0" w:space="0" w:color="auto"/>
        <w:left w:val="none" w:sz="0" w:space="0" w:color="auto"/>
        <w:bottom w:val="none" w:sz="0" w:space="0" w:color="auto"/>
        <w:right w:val="none" w:sz="0" w:space="0" w:color="auto"/>
      </w:divBdr>
    </w:div>
    <w:div w:id="524446320">
      <w:bodyDiv w:val="1"/>
      <w:marLeft w:val="0"/>
      <w:marRight w:val="0"/>
      <w:marTop w:val="0"/>
      <w:marBottom w:val="0"/>
      <w:divBdr>
        <w:top w:val="none" w:sz="0" w:space="0" w:color="auto"/>
        <w:left w:val="none" w:sz="0" w:space="0" w:color="auto"/>
        <w:bottom w:val="none" w:sz="0" w:space="0" w:color="auto"/>
        <w:right w:val="none" w:sz="0" w:space="0" w:color="auto"/>
      </w:divBdr>
    </w:div>
    <w:div w:id="536478035">
      <w:bodyDiv w:val="1"/>
      <w:marLeft w:val="0"/>
      <w:marRight w:val="0"/>
      <w:marTop w:val="0"/>
      <w:marBottom w:val="0"/>
      <w:divBdr>
        <w:top w:val="none" w:sz="0" w:space="0" w:color="auto"/>
        <w:left w:val="none" w:sz="0" w:space="0" w:color="auto"/>
        <w:bottom w:val="none" w:sz="0" w:space="0" w:color="auto"/>
        <w:right w:val="none" w:sz="0" w:space="0" w:color="auto"/>
      </w:divBdr>
    </w:div>
    <w:div w:id="592057545">
      <w:bodyDiv w:val="1"/>
      <w:marLeft w:val="0"/>
      <w:marRight w:val="0"/>
      <w:marTop w:val="0"/>
      <w:marBottom w:val="0"/>
      <w:divBdr>
        <w:top w:val="none" w:sz="0" w:space="0" w:color="auto"/>
        <w:left w:val="none" w:sz="0" w:space="0" w:color="auto"/>
        <w:bottom w:val="none" w:sz="0" w:space="0" w:color="auto"/>
        <w:right w:val="none" w:sz="0" w:space="0" w:color="auto"/>
      </w:divBdr>
    </w:div>
    <w:div w:id="600647470">
      <w:bodyDiv w:val="1"/>
      <w:marLeft w:val="0"/>
      <w:marRight w:val="0"/>
      <w:marTop w:val="0"/>
      <w:marBottom w:val="0"/>
      <w:divBdr>
        <w:top w:val="none" w:sz="0" w:space="0" w:color="auto"/>
        <w:left w:val="none" w:sz="0" w:space="0" w:color="auto"/>
        <w:bottom w:val="none" w:sz="0" w:space="0" w:color="auto"/>
        <w:right w:val="none" w:sz="0" w:space="0" w:color="auto"/>
      </w:divBdr>
    </w:div>
    <w:div w:id="630988299">
      <w:bodyDiv w:val="1"/>
      <w:marLeft w:val="0"/>
      <w:marRight w:val="0"/>
      <w:marTop w:val="0"/>
      <w:marBottom w:val="0"/>
      <w:divBdr>
        <w:top w:val="none" w:sz="0" w:space="0" w:color="auto"/>
        <w:left w:val="none" w:sz="0" w:space="0" w:color="auto"/>
        <w:bottom w:val="none" w:sz="0" w:space="0" w:color="auto"/>
        <w:right w:val="none" w:sz="0" w:space="0" w:color="auto"/>
      </w:divBdr>
    </w:div>
    <w:div w:id="692147688">
      <w:bodyDiv w:val="1"/>
      <w:marLeft w:val="0"/>
      <w:marRight w:val="0"/>
      <w:marTop w:val="0"/>
      <w:marBottom w:val="0"/>
      <w:divBdr>
        <w:top w:val="none" w:sz="0" w:space="0" w:color="auto"/>
        <w:left w:val="none" w:sz="0" w:space="0" w:color="auto"/>
        <w:bottom w:val="none" w:sz="0" w:space="0" w:color="auto"/>
        <w:right w:val="none" w:sz="0" w:space="0" w:color="auto"/>
      </w:divBdr>
    </w:div>
    <w:div w:id="700521868">
      <w:bodyDiv w:val="1"/>
      <w:marLeft w:val="0"/>
      <w:marRight w:val="0"/>
      <w:marTop w:val="0"/>
      <w:marBottom w:val="0"/>
      <w:divBdr>
        <w:top w:val="none" w:sz="0" w:space="0" w:color="auto"/>
        <w:left w:val="none" w:sz="0" w:space="0" w:color="auto"/>
        <w:bottom w:val="none" w:sz="0" w:space="0" w:color="auto"/>
        <w:right w:val="none" w:sz="0" w:space="0" w:color="auto"/>
      </w:divBdr>
    </w:div>
    <w:div w:id="762341250">
      <w:bodyDiv w:val="1"/>
      <w:marLeft w:val="0"/>
      <w:marRight w:val="0"/>
      <w:marTop w:val="0"/>
      <w:marBottom w:val="0"/>
      <w:divBdr>
        <w:top w:val="none" w:sz="0" w:space="0" w:color="auto"/>
        <w:left w:val="none" w:sz="0" w:space="0" w:color="auto"/>
        <w:bottom w:val="none" w:sz="0" w:space="0" w:color="auto"/>
        <w:right w:val="none" w:sz="0" w:space="0" w:color="auto"/>
      </w:divBdr>
    </w:div>
    <w:div w:id="796799825">
      <w:bodyDiv w:val="1"/>
      <w:marLeft w:val="0"/>
      <w:marRight w:val="0"/>
      <w:marTop w:val="0"/>
      <w:marBottom w:val="0"/>
      <w:divBdr>
        <w:top w:val="none" w:sz="0" w:space="0" w:color="auto"/>
        <w:left w:val="none" w:sz="0" w:space="0" w:color="auto"/>
        <w:bottom w:val="none" w:sz="0" w:space="0" w:color="auto"/>
        <w:right w:val="none" w:sz="0" w:space="0" w:color="auto"/>
      </w:divBdr>
      <w:divsChild>
        <w:div w:id="1084185007">
          <w:marLeft w:val="1166"/>
          <w:marRight w:val="0"/>
          <w:marTop w:val="240"/>
          <w:marBottom w:val="0"/>
          <w:divBdr>
            <w:top w:val="none" w:sz="0" w:space="0" w:color="auto"/>
            <w:left w:val="none" w:sz="0" w:space="0" w:color="auto"/>
            <w:bottom w:val="none" w:sz="0" w:space="0" w:color="auto"/>
            <w:right w:val="none" w:sz="0" w:space="0" w:color="auto"/>
          </w:divBdr>
        </w:div>
        <w:div w:id="1976595766">
          <w:marLeft w:val="1166"/>
          <w:marRight w:val="0"/>
          <w:marTop w:val="240"/>
          <w:marBottom w:val="0"/>
          <w:divBdr>
            <w:top w:val="none" w:sz="0" w:space="0" w:color="auto"/>
            <w:left w:val="none" w:sz="0" w:space="0" w:color="auto"/>
            <w:bottom w:val="none" w:sz="0" w:space="0" w:color="auto"/>
            <w:right w:val="none" w:sz="0" w:space="0" w:color="auto"/>
          </w:divBdr>
        </w:div>
      </w:divsChild>
    </w:div>
    <w:div w:id="863635993">
      <w:bodyDiv w:val="1"/>
      <w:marLeft w:val="0"/>
      <w:marRight w:val="0"/>
      <w:marTop w:val="0"/>
      <w:marBottom w:val="0"/>
      <w:divBdr>
        <w:top w:val="none" w:sz="0" w:space="0" w:color="auto"/>
        <w:left w:val="none" w:sz="0" w:space="0" w:color="auto"/>
        <w:bottom w:val="none" w:sz="0" w:space="0" w:color="auto"/>
        <w:right w:val="none" w:sz="0" w:space="0" w:color="auto"/>
      </w:divBdr>
      <w:divsChild>
        <w:div w:id="989988271">
          <w:marLeft w:val="547"/>
          <w:marRight w:val="0"/>
          <w:marTop w:val="240"/>
          <w:marBottom w:val="180"/>
          <w:divBdr>
            <w:top w:val="none" w:sz="0" w:space="0" w:color="auto"/>
            <w:left w:val="none" w:sz="0" w:space="0" w:color="auto"/>
            <w:bottom w:val="none" w:sz="0" w:space="0" w:color="auto"/>
            <w:right w:val="none" w:sz="0" w:space="0" w:color="auto"/>
          </w:divBdr>
        </w:div>
        <w:div w:id="1401754112">
          <w:marLeft w:val="547"/>
          <w:marRight w:val="0"/>
          <w:marTop w:val="0"/>
          <w:marBottom w:val="180"/>
          <w:divBdr>
            <w:top w:val="none" w:sz="0" w:space="0" w:color="auto"/>
            <w:left w:val="none" w:sz="0" w:space="0" w:color="auto"/>
            <w:bottom w:val="none" w:sz="0" w:space="0" w:color="auto"/>
            <w:right w:val="none" w:sz="0" w:space="0" w:color="auto"/>
          </w:divBdr>
        </w:div>
        <w:div w:id="1546599382">
          <w:marLeft w:val="547"/>
          <w:marRight w:val="0"/>
          <w:marTop w:val="240"/>
          <w:marBottom w:val="180"/>
          <w:divBdr>
            <w:top w:val="none" w:sz="0" w:space="0" w:color="auto"/>
            <w:left w:val="none" w:sz="0" w:space="0" w:color="auto"/>
            <w:bottom w:val="none" w:sz="0" w:space="0" w:color="auto"/>
            <w:right w:val="none" w:sz="0" w:space="0" w:color="auto"/>
          </w:divBdr>
        </w:div>
        <w:div w:id="1911383392">
          <w:marLeft w:val="547"/>
          <w:marRight w:val="0"/>
          <w:marTop w:val="240"/>
          <w:marBottom w:val="180"/>
          <w:divBdr>
            <w:top w:val="none" w:sz="0" w:space="0" w:color="auto"/>
            <w:left w:val="none" w:sz="0" w:space="0" w:color="auto"/>
            <w:bottom w:val="none" w:sz="0" w:space="0" w:color="auto"/>
            <w:right w:val="none" w:sz="0" w:space="0" w:color="auto"/>
          </w:divBdr>
        </w:div>
      </w:divsChild>
    </w:div>
    <w:div w:id="864320250">
      <w:bodyDiv w:val="1"/>
      <w:marLeft w:val="0"/>
      <w:marRight w:val="0"/>
      <w:marTop w:val="0"/>
      <w:marBottom w:val="0"/>
      <w:divBdr>
        <w:top w:val="none" w:sz="0" w:space="0" w:color="auto"/>
        <w:left w:val="none" w:sz="0" w:space="0" w:color="auto"/>
        <w:bottom w:val="none" w:sz="0" w:space="0" w:color="auto"/>
        <w:right w:val="none" w:sz="0" w:space="0" w:color="auto"/>
      </w:divBdr>
    </w:div>
    <w:div w:id="873081378">
      <w:bodyDiv w:val="1"/>
      <w:marLeft w:val="0"/>
      <w:marRight w:val="0"/>
      <w:marTop w:val="0"/>
      <w:marBottom w:val="0"/>
      <w:divBdr>
        <w:top w:val="none" w:sz="0" w:space="0" w:color="auto"/>
        <w:left w:val="none" w:sz="0" w:space="0" w:color="auto"/>
        <w:bottom w:val="none" w:sz="0" w:space="0" w:color="auto"/>
        <w:right w:val="none" w:sz="0" w:space="0" w:color="auto"/>
      </w:divBdr>
      <w:divsChild>
        <w:div w:id="255479594">
          <w:marLeft w:val="1166"/>
          <w:marRight w:val="0"/>
          <w:marTop w:val="125"/>
          <w:marBottom w:val="0"/>
          <w:divBdr>
            <w:top w:val="none" w:sz="0" w:space="0" w:color="auto"/>
            <w:left w:val="none" w:sz="0" w:space="0" w:color="auto"/>
            <w:bottom w:val="none" w:sz="0" w:space="0" w:color="auto"/>
            <w:right w:val="none" w:sz="0" w:space="0" w:color="auto"/>
          </w:divBdr>
        </w:div>
        <w:div w:id="282659848">
          <w:marLeft w:val="1166"/>
          <w:marRight w:val="0"/>
          <w:marTop w:val="125"/>
          <w:marBottom w:val="0"/>
          <w:divBdr>
            <w:top w:val="none" w:sz="0" w:space="0" w:color="auto"/>
            <w:left w:val="none" w:sz="0" w:space="0" w:color="auto"/>
            <w:bottom w:val="none" w:sz="0" w:space="0" w:color="auto"/>
            <w:right w:val="none" w:sz="0" w:space="0" w:color="auto"/>
          </w:divBdr>
        </w:div>
        <w:div w:id="406727616">
          <w:marLeft w:val="1166"/>
          <w:marRight w:val="0"/>
          <w:marTop w:val="125"/>
          <w:marBottom w:val="0"/>
          <w:divBdr>
            <w:top w:val="none" w:sz="0" w:space="0" w:color="auto"/>
            <w:left w:val="none" w:sz="0" w:space="0" w:color="auto"/>
            <w:bottom w:val="none" w:sz="0" w:space="0" w:color="auto"/>
            <w:right w:val="none" w:sz="0" w:space="0" w:color="auto"/>
          </w:divBdr>
        </w:div>
        <w:div w:id="506363137">
          <w:marLeft w:val="1166"/>
          <w:marRight w:val="0"/>
          <w:marTop w:val="125"/>
          <w:marBottom w:val="0"/>
          <w:divBdr>
            <w:top w:val="none" w:sz="0" w:space="0" w:color="auto"/>
            <w:left w:val="none" w:sz="0" w:space="0" w:color="auto"/>
            <w:bottom w:val="none" w:sz="0" w:space="0" w:color="auto"/>
            <w:right w:val="none" w:sz="0" w:space="0" w:color="auto"/>
          </w:divBdr>
        </w:div>
        <w:div w:id="1015350269">
          <w:marLeft w:val="1166"/>
          <w:marRight w:val="0"/>
          <w:marTop w:val="125"/>
          <w:marBottom w:val="0"/>
          <w:divBdr>
            <w:top w:val="none" w:sz="0" w:space="0" w:color="auto"/>
            <w:left w:val="none" w:sz="0" w:space="0" w:color="auto"/>
            <w:bottom w:val="none" w:sz="0" w:space="0" w:color="auto"/>
            <w:right w:val="none" w:sz="0" w:space="0" w:color="auto"/>
          </w:divBdr>
        </w:div>
        <w:div w:id="1478450621">
          <w:marLeft w:val="1166"/>
          <w:marRight w:val="0"/>
          <w:marTop w:val="125"/>
          <w:marBottom w:val="0"/>
          <w:divBdr>
            <w:top w:val="none" w:sz="0" w:space="0" w:color="auto"/>
            <w:left w:val="none" w:sz="0" w:space="0" w:color="auto"/>
            <w:bottom w:val="none" w:sz="0" w:space="0" w:color="auto"/>
            <w:right w:val="none" w:sz="0" w:space="0" w:color="auto"/>
          </w:divBdr>
        </w:div>
        <w:div w:id="1899390542">
          <w:marLeft w:val="1166"/>
          <w:marRight w:val="0"/>
          <w:marTop w:val="125"/>
          <w:marBottom w:val="0"/>
          <w:divBdr>
            <w:top w:val="none" w:sz="0" w:space="0" w:color="auto"/>
            <w:left w:val="none" w:sz="0" w:space="0" w:color="auto"/>
            <w:bottom w:val="none" w:sz="0" w:space="0" w:color="auto"/>
            <w:right w:val="none" w:sz="0" w:space="0" w:color="auto"/>
          </w:divBdr>
        </w:div>
      </w:divsChild>
    </w:div>
    <w:div w:id="878664536">
      <w:bodyDiv w:val="1"/>
      <w:marLeft w:val="0"/>
      <w:marRight w:val="0"/>
      <w:marTop w:val="0"/>
      <w:marBottom w:val="0"/>
      <w:divBdr>
        <w:top w:val="none" w:sz="0" w:space="0" w:color="auto"/>
        <w:left w:val="none" w:sz="0" w:space="0" w:color="auto"/>
        <w:bottom w:val="none" w:sz="0" w:space="0" w:color="auto"/>
        <w:right w:val="none" w:sz="0" w:space="0" w:color="auto"/>
      </w:divBdr>
      <w:divsChild>
        <w:div w:id="525799580">
          <w:marLeft w:val="547"/>
          <w:marRight w:val="0"/>
          <w:marTop w:val="288"/>
          <w:marBottom w:val="144"/>
          <w:divBdr>
            <w:top w:val="none" w:sz="0" w:space="0" w:color="auto"/>
            <w:left w:val="none" w:sz="0" w:space="0" w:color="auto"/>
            <w:bottom w:val="none" w:sz="0" w:space="0" w:color="auto"/>
            <w:right w:val="none" w:sz="0" w:space="0" w:color="auto"/>
          </w:divBdr>
        </w:div>
        <w:div w:id="929656610">
          <w:marLeft w:val="547"/>
          <w:marRight w:val="0"/>
          <w:marTop w:val="288"/>
          <w:marBottom w:val="144"/>
          <w:divBdr>
            <w:top w:val="none" w:sz="0" w:space="0" w:color="auto"/>
            <w:left w:val="none" w:sz="0" w:space="0" w:color="auto"/>
            <w:bottom w:val="none" w:sz="0" w:space="0" w:color="auto"/>
            <w:right w:val="none" w:sz="0" w:space="0" w:color="auto"/>
          </w:divBdr>
        </w:div>
        <w:div w:id="1560634450">
          <w:marLeft w:val="547"/>
          <w:marRight w:val="0"/>
          <w:marTop w:val="288"/>
          <w:marBottom w:val="144"/>
          <w:divBdr>
            <w:top w:val="none" w:sz="0" w:space="0" w:color="auto"/>
            <w:left w:val="none" w:sz="0" w:space="0" w:color="auto"/>
            <w:bottom w:val="none" w:sz="0" w:space="0" w:color="auto"/>
            <w:right w:val="none" w:sz="0" w:space="0" w:color="auto"/>
          </w:divBdr>
        </w:div>
        <w:div w:id="1572160436">
          <w:marLeft w:val="547"/>
          <w:marRight w:val="0"/>
          <w:marTop w:val="288"/>
          <w:marBottom w:val="144"/>
          <w:divBdr>
            <w:top w:val="none" w:sz="0" w:space="0" w:color="auto"/>
            <w:left w:val="none" w:sz="0" w:space="0" w:color="auto"/>
            <w:bottom w:val="none" w:sz="0" w:space="0" w:color="auto"/>
            <w:right w:val="none" w:sz="0" w:space="0" w:color="auto"/>
          </w:divBdr>
        </w:div>
      </w:divsChild>
    </w:div>
    <w:div w:id="918100882">
      <w:bodyDiv w:val="1"/>
      <w:marLeft w:val="0"/>
      <w:marRight w:val="0"/>
      <w:marTop w:val="0"/>
      <w:marBottom w:val="0"/>
      <w:divBdr>
        <w:top w:val="none" w:sz="0" w:space="0" w:color="auto"/>
        <w:left w:val="none" w:sz="0" w:space="0" w:color="auto"/>
        <w:bottom w:val="none" w:sz="0" w:space="0" w:color="auto"/>
        <w:right w:val="none" w:sz="0" w:space="0" w:color="auto"/>
      </w:divBdr>
    </w:div>
    <w:div w:id="954942023">
      <w:bodyDiv w:val="1"/>
      <w:marLeft w:val="0"/>
      <w:marRight w:val="0"/>
      <w:marTop w:val="0"/>
      <w:marBottom w:val="0"/>
      <w:divBdr>
        <w:top w:val="none" w:sz="0" w:space="0" w:color="auto"/>
        <w:left w:val="none" w:sz="0" w:space="0" w:color="auto"/>
        <w:bottom w:val="none" w:sz="0" w:space="0" w:color="auto"/>
        <w:right w:val="none" w:sz="0" w:space="0" w:color="auto"/>
      </w:divBdr>
    </w:div>
    <w:div w:id="959530763">
      <w:bodyDiv w:val="1"/>
      <w:marLeft w:val="0"/>
      <w:marRight w:val="0"/>
      <w:marTop w:val="0"/>
      <w:marBottom w:val="0"/>
      <w:divBdr>
        <w:top w:val="none" w:sz="0" w:space="0" w:color="auto"/>
        <w:left w:val="none" w:sz="0" w:space="0" w:color="auto"/>
        <w:bottom w:val="none" w:sz="0" w:space="0" w:color="auto"/>
        <w:right w:val="none" w:sz="0" w:space="0" w:color="auto"/>
      </w:divBdr>
    </w:div>
    <w:div w:id="973752969">
      <w:bodyDiv w:val="1"/>
      <w:marLeft w:val="0"/>
      <w:marRight w:val="0"/>
      <w:marTop w:val="0"/>
      <w:marBottom w:val="0"/>
      <w:divBdr>
        <w:top w:val="none" w:sz="0" w:space="0" w:color="auto"/>
        <w:left w:val="none" w:sz="0" w:space="0" w:color="auto"/>
        <w:bottom w:val="none" w:sz="0" w:space="0" w:color="auto"/>
        <w:right w:val="none" w:sz="0" w:space="0" w:color="auto"/>
      </w:divBdr>
      <w:divsChild>
        <w:div w:id="252978644">
          <w:marLeft w:val="547"/>
          <w:marRight w:val="0"/>
          <w:marTop w:val="0"/>
          <w:marBottom w:val="0"/>
          <w:divBdr>
            <w:top w:val="none" w:sz="0" w:space="0" w:color="auto"/>
            <w:left w:val="none" w:sz="0" w:space="0" w:color="auto"/>
            <w:bottom w:val="none" w:sz="0" w:space="0" w:color="auto"/>
            <w:right w:val="none" w:sz="0" w:space="0" w:color="auto"/>
          </w:divBdr>
        </w:div>
      </w:divsChild>
    </w:div>
    <w:div w:id="1012538107">
      <w:bodyDiv w:val="1"/>
      <w:marLeft w:val="0"/>
      <w:marRight w:val="0"/>
      <w:marTop w:val="0"/>
      <w:marBottom w:val="0"/>
      <w:divBdr>
        <w:top w:val="none" w:sz="0" w:space="0" w:color="auto"/>
        <w:left w:val="none" w:sz="0" w:space="0" w:color="auto"/>
        <w:bottom w:val="none" w:sz="0" w:space="0" w:color="auto"/>
        <w:right w:val="none" w:sz="0" w:space="0" w:color="auto"/>
      </w:divBdr>
    </w:div>
    <w:div w:id="1032533403">
      <w:bodyDiv w:val="1"/>
      <w:marLeft w:val="0"/>
      <w:marRight w:val="0"/>
      <w:marTop w:val="0"/>
      <w:marBottom w:val="0"/>
      <w:divBdr>
        <w:top w:val="none" w:sz="0" w:space="0" w:color="auto"/>
        <w:left w:val="none" w:sz="0" w:space="0" w:color="auto"/>
        <w:bottom w:val="none" w:sz="0" w:space="0" w:color="auto"/>
        <w:right w:val="none" w:sz="0" w:space="0" w:color="auto"/>
      </w:divBdr>
    </w:div>
    <w:div w:id="1068764515">
      <w:bodyDiv w:val="1"/>
      <w:marLeft w:val="0"/>
      <w:marRight w:val="0"/>
      <w:marTop w:val="0"/>
      <w:marBottom w:val="0"/>
      <w:divBdr>
        <w:top w:val="none" w:sz="0" w:space="0" w:color="auto"/>
        <w:left w:val="none" w:sz="0" w:space="0" w:color="auto"/>
        <w:bottom w:val="none" w:sz="0" w:space="0" w:color="auto"/>
        <w:right w:val="none" w:sz="0" w:space="0" w:color="auto"/>
      </w:divBdr>
    </w:div>
    <w:div w:id="1098526577">
      <w:bodyDiv w:val="1"/>
      <w:marLeft w:val="0"/>
      <w:marRight w:val="0"/>
      <w:marTop w:val="0"/>
      <w:marBottom w:val="0"/>
      <w:divBdr>
        <w:top w:val="none" w:sz="0" w:space="0" w:color="auto"/>
        <w:left w:val="none" w:sz="0" w:space="0" w:color="auto"/>
        <w:bottom w:val="none" w:sz="0" w:space="0" w:color="auto"/>
        <w:right w:val="none" w:sz="0" w:space="0" w:color="auto"/>
      </w:divBdr>
    </w:div>
    <w:div w:id="1122383370">
      <w:bodyDiv w:val="1"/>
      <w:marLeft w:val="0"/>
      <w:marRight w:val="0"/>
      <w:marTop w:val="0"/>
      <w:marBottom w:val="0"/>
      <w:divBdr>
        <w:top w:val="none" w:sz="0" w:space="0" w:color="auto"/>
        <w:left w:val="none" w:sz="0" w:space="0" w:color="auto"/>
        <w:bottom w:val="none" w:sz="0" w:space="0" w:color="auto"/>
        <w:right w:val="none" w:sz="0" w:space="0" w:color="auto"/>
      </w:divBdr>
    </w:div>
    <w:div w:id="1124353080">
      <w:bodyDiv w:val="1"/>
      <w:marLeft w:val="0"/>
      <w:marRight w:val="0"/>
      <w:marTop w:val="0"/>
      <w:marBottom w:val="0"/>
      <w:divBdr>
        <w:top w:val="none" w:sz="0" w:space="0" w:color="auto"/>
        <w:left w:val="none" w:sz="0" w:space="0" w:color="auto"/>
        <w:bottom w:val="none" w:sz="0" w:space="0" w:color="auto"/>
        <w:right w:val="none" w:sz="0" w:space="0" w:color="auto"/>
      </w:divBdr>
    </w:div>
    <w:div w:id="1130707357">
      <w:bodyDiv w:val="1"/>
      <w:marLeft w:val="0"/>
      <w:marRight w:val="0"/>
      <w:marTop w:val="0"/>
      <w:marBottom w:val="0"/>
      <w:divBdr>
        <w:top w:val="none" w:sz="0" w:space="0" w:color="auto"/>
        <w:left w:val="none" w:sz="0" w:space="0" w:color="auto"/>
        <w:bottom w:val="none" w:sz="0" w:space="0" w:color="auto"/>
        <w:right w:val="none" w:sz="0" w:space="0" w:color="auto"/>
      </w:divBdr>
    </w:div>
    <w:div w:id="1158569157">
      <w:bodyDiv w:val="1"/>
      <w:marLeft w:val="0"/>
      <w:marRight w:val="0"/>
      <w:marTop w:val="0"/>
      <w:marBottom w:val="0"/>
      <w:divBdr>
        <w:top w:val="none" w:sz="0" w:space="0" w:color="auto"/>
        <w:left w:val="none" w:sz="0" w:space="0" w:color="auto"/>
        <w:bottom w:val="none" w:sz="0" w:space="0" w:color="auto"/>
        <w:right w:val="none" w:sz="0" w:space="0" w:color="auto"/>
      </w:divBdr>
    </w:div>
    <w:div w:id="1212309010">
      <w:bodyDiv w:val="1"/>
      <w:marLeft w:val="0"/>
      <w:marRight w:val="0"/>
      <w:marTop w:val="0"/>
      <w:marBottom w:val="0"/>
      <w:divBdr>
        <w:top w:val="none" w:sz="0" w:space="0" w:color="auto"/>
        <w:left w:val="none" w:sz="0" w:space="0" w:color="auto"/>
        <w:bottom w:val="none" w:sz="0" w:space="0" w:color="auto"/>
        <w:right w:val="none" w:sz="0" w:space="0" w:color="auto"/>
      </w:divBdr>
    </w:div>
    <w:div w:id="1241718963">
      <w:bodyDiv w:val="1"/>
      <w:marLeft w:val="0"/>
      <w:marRight w:val="0"/>
      <w:marTop w:val="0"/>
      <w:marBottom w:val="0"/>
      <w:divBdr>
        <w:top w:val="none" w:sz="0" w:space="0" w:color="auto"/>
        <w:left w:val="none" w:sz="0" w:space="0" w:color="auto"/>
        <w:bottom w:val="none" w:sz="0" w:space="0" w:color="auto"/>
        <w:right w:val="none" w:sz="0" w:space="0" w:color="auto"/>
      </w:divBdr>
      <w:divsChild>
        <w:div w:id="1100949812">
          <w:marLeft w:val="547"/>
          <w:marRight w:val="0"/>
          <w:marTop w:val="0"/>
          <w:marBottom w:val="0"/>
          <w:divBdr>
            <w:top w:val="none" w:sz="0" w:space="0" w:color="auto"/>
            <w:left w:val="none" w:sz="0" w:space="0" w:color="auto"/>
            <w:bottom w:val="none" w:sz="0" w:space="0" w:color="auto"/>
            <w:right w:val="none" w:sz="0" w:space="0" w:color="auto"/>
          </w:divBdr>
        </w:div>
      </w:divsChild>
    </w:div>
    <w:div w:id="1292126079">
      <w:bodyDiv w:val="1"/>
      <w:marLeft w:val="0"/>
      <w:marRight w:val="0"/>
      <w:marTop w:val="0"/>
      <w:marBottom w:val="0"/>
      <w:divBdr>
        <w:top w:val="none" w:sz="0" w:space="0" w:color="auto"/>
        <w:left w:val="none" w:sz="0" w:space="0" w:color="auto"/>
        <w:bottom w:val="none" w:sz="0" w:space="0" w:color="auto"/>
        <w:right w:val="none" w:sz="0" w:space="0" w:color="auto"/>
      </w:divBdr>
    </w:div>
    <w:div w:id="1356343850">
      <w:bodyDiv w:val="1"/>
      <w:marLeft w:val="0"/>
      <w:marRight w:val="0"/>
      <w:marTop w:val="0"/>
      <w:marBottom w:val="0"/>
      <w:divBdr>
        <w:top w:val="none" w:sz="0" w:space="0" w:color="auto"/>
        <w:left w:val="none" w:sz="0" w:space="0" w:color="auto"/>
        <w:bottom w:val="none" w:sz="0" w:space="0" w:color="auto"/>
        <w:right w:val="none" w:sz="0" w:space="0" w:color="auto"/>
      </w:divBdr>
      <w:divsChild>
        <w:div w:id="786123777">
          <w:marLeft w:val="547"/>
          <w:marRight w:val="0"/>
          <w:marTop w:val="0"/>
          <w:marBottom w:val="0"/>
          <w:divBdr>
            <w:top w:val="none" w:sz="0" w:space="0" w:color="auto"/>
            <w:left w:val="none" w:sz="0" w:space="0" w:color="auto"/>
            <w:bottom w:val="none" w:sz="0" w:space="0" w:color="auto"/>
            <w:right w:val="none" w:sz="0" w:space="0" w:color="auto"/>
          </w:divBdr>
        </w:div>
      </w:divsChild>
    </w:div>
    <w:div w:id="1395162378">
      <w:bodyDiv w:val="1"/>
      <w:marLeft w:val="0"/>
      <w:marRight w:val="0"/>
      <w:marTop w:val="0"/>
      <w:marBottom w:val="0"/>
      <w:divBdr>
        <w:top w:val="none" w:sz="0" w:space="0" w:color="auto"/>
        <w:left w:val="none" w:sz="0" w:space="0" w:color="auto"/>
        <w:bottom w:val="none" w:sz="0" w:space="0" w:color="auto"/>
        <w:right w:val="none" w:sz="0" w:space="0" w:color="auto"/>
      </w:divBdr>
      <w:divsChild>
        <w:div w:id="2072149450">
          <w:marLeft w:val="547"/>
          <w:marRight w:val="0"/>
          <w:marTop w:val="0"/>
          <w:marBottom w:val="0"/>
          <w:divBdr>
            <w:top w:val="none" w:sz="0" w:space="0" w:color="auto"/>
            <w:left w:val="none" w:sz="0" w:space="0" w:color="auto"/>
            <w:bottom w:val="none" w:sz="0" w:space="0" w:color="auto"/>
            <w:right w:val="none" w:sz="0" w:space="0" w:color="auto"/>
          </w:divBdr>
        </w:div>
      </w:divsChild>
    </w:div>
    <w:div w:id="1427992797">
      <w:bodyDiv w:val="1"/>
      <w:marLeft w:val="0"/>
      <w:marRight w:val="0"/>
      <w:marTop w:val="0"/>
      <w:marBottom w:val="0"/>
      <w:divBdr>
        <w:top w:val="none" w:sz="0" w:space="0" w:color="auto"/>
        <w:left w:val="none" w:sz="0" w:space="0" w:color="auto"/>
        <w:bottom w:val="none" w:sz="0" w:space="0" w:color="auto"/>
        <w:right w:val="none" w:sz="0" w:space="0" w:color="auto"/>
      </w:divBdr>
    </w:div>
    <w:div w:id="1462922768">
      <w:bodyDiv w:val="1"/>
      <w:marLeft w:val="0"/>
      <w:marRight w:val="0"/>
      <w:marTop w:val="0"/>
      <w:marBottom w:val="0"/>
      <w:divBdr>
        <w:top w:val="none" w:sz="0" w:space="0" w:color="auto"/>
        <w:left w:val="none" w:sz="0" w:space="0" w:color="auto"/>
        <w:bottom w:val="none" w:sz="0" w:space="0" w:color="auto"/>
        <w:right w:val="none" w:sz="0" w:space="0" w:color="auto"/>
      </w:divBdr>
      <w:divsChild>
        <w:div w:id="1752195308">
          <w:marLeft w:val="547"/>
          <w:marRight w:val="0"/>
          <w:marTop w:val="0"/>
          <w:marBottom w:val="0"/>
          <w:divBdr>
            <w:top w:val="none" w:sz="0" w:space="0" w:color="auto"/>
            <w:left w:val="none" w:sz="0" w:space="0" w:color="auto"/>
            <w:bottom w:val="none" w:sz="0" w:space="0" w:color="auto"/>
            <w:right w:val="none" w:sz="0" w:space="0" w:color="auto"/>
          </w:divBdr>
        </w:div>
      </w:divsChild>
    </w:div>
    <w:div w:id="1548250554">
      <w:bodyDiv w:val="1"/>
      <w:marLeft w:val="0"/>
      <w:marRight w:val="0"/>
      <w:marTop w:val="0"/>
      <w:marBottom w:val="0"/>
      <w:divBdr>
        <w:top w:val="none" w:sz="0" w:space="0" w:color="auto"/>
        <w:left w:val="none" w:sz="0" w:space="0" w:color="auto"/>
        <w:bottom w:val="none" w:sz="0" w:space="0" w:color="auto"/>
        <w:right w:val="none" w:sz="0" w:space="0" w:color="auto"/>
      </w:divBdr>
    </w:div>
    <w:div w:id="1564755536">
      <w:bodyDiv w:val="1"/>
      <w:marLeft w:val="0"/>
      <w:marRight w:val="0"/>
      <w:marTop w:val="0"/>
      <w:marBottom w:val="0"/>
      <w:divBdr>
        <w:top w:val="none" w:sz="0" w:space="0" w:color="auto"/>
        <w:left w:val="none" w:sz="0" w:space="0" w:color="auto"/>
        <w:bottom w:val="none" w:sz="0" w:space="0" w:color="auto"/>
        <w:right w:val="none" w:sz="0" w:space="0" w:color="auto"/>
      </w:divBdr>
    </w:div>
    <w:div w:id="1569151251">
      <w:bodyDiv w:val="1"/>
      <w:marLeft w:val="0"/>
      <w:marRight w:val="0"/>
      <w:marTop w:val="0"/>
      <w:marBottom w:val="0"/>
      <w:divBdr>
        <w:top w:val="none" w:sz="0" w:space="0" w:color="auto"/>
        <w:left w:val="none" w:sz="0" w:space="0" w:color="auto"/>
        <w:bottom w:val="none" w:sz="0" w:space="0" w:color="auto"/>
        <w:right w:val="none" w:sz="0" w:space="0" w:color="auto"/>
      </w:divBdr>
    </w:div>
    <w:div w:id="1585602737">
      <w:bodyDiv w:val="1"/>
      <w:marLeft w:val="0"/>
      <w:marRight w:val="0"/>
      <w:marTop w:val="0"/>
      <w:marBottom w:val="0"/>
      <w:divBdr>
        <w:top w:val="none" w:sz="0" w:space="0" w:color="auto"/>
        <w:left w:val="none" w:sz="0" w:space="0" w:color="auto"/>
        <w:bottom w:val="none" w:sz="0" w:space="0" w:color="auto"/>
        <w:right w:val="none" w:sz="0" w:space="0" w:color="auto"/>
      </w:divBdr>
    </w:div>
    <w:div w:id="1648705740">
      <w:bodyDiv w:val="1"/>
      <w:marLeft w:val="0"/>
      <w:marRight w:val="0"/>
      <w:marTop w:val="0"/>
      <w:marBottom w:val="0"/>
      <w:divBdr>
        <w:top w:val="none" w:sz="0" w:space="0" w:color="auto"/>
        <w:left w:val="none" w:sz="0" w:space="0" w:color="auto"/>
        <w:bottom w:val="none" w:sz="0" w:space="0" w:color="auto"/>
        <w:right w:val="none" w:sz="0" w:space="0" w:color="auto"/>
      </w:divBdr>
    </w:div>
    <w:div w:id="1696613625">
      <w:bodyDiv w:val="1"/>
      <w:marLeft w:val="0"/>
      <w:marRight w:val="0"/>
      <w:marTop w:val="0"/>
      <w:marBottom w:val="0"/>
      <w:divBdr>
        <w:top w:val="none" w:sz="0" w:space="0" w:color="auto"/>
        <w:left w:val="none" w:sz="0" w:space="0" w:color="auto"/>
        <w:bottom w:val="none" w:sz="0" w:space="0" w:color="auto"/>
        <w:right w:val="none" w:sz="0" w:space="0" w:color="auto"/>
      </w:divBdr>
    </w:div>
    <w:div w:id="1757050681">
      <w:bodyDiv w:val="1"/>
      <w:marLeft w:val="0"/>
      <w:marRight w:val="0"/>
      <w:marTop w:val="0"/>
      <w:marBottom w:val="0"/>
      <w:divBdr>
        <w:top w:val="none" w:sz="0" w:space="0" w:color="auto"/>
        <w:left w:val="none" w:sz="0" w:space="0" w:color="auto"/>
        <w:bottom w:val="none" w:sz="0" w:space="0" w:color="auto"/>
        <w:right w:val="none" w:sz="0" w:space="0" w:color="auto"/>
      </w:divBdr>
    </w:div>
    <w:div w:id="1781025960">
      <w:bodyDiv w:val="1"/>
      <w:marLeft w:val="0"/>
      <w:marRight w:val="0"/>
      <w:marTop w:val="0"/>
      <w:marBottom w:val="0"/>
      <w:divBdr>
        <w:top w:val="none" w:sz="0" w:space="0" w:color="auto"/>
        <w:left w:val="none" w:sz="0" w:space="0" w:color="auto"/>
        <w:bottom w:val="none" w:sz="0" w:space="0" w:color="auto"/>
        <w:right w:val="none" w:sz="0" w:space="0" w:color="auto"/>
      </w:divBdr>
    </w:div>
    <w:div w:id="1812333072">
      <w:bodyDiv w:val="1"/>
      <w:marLeft w:val="0"/>
      <w:marRight w:val="0"/>
      <w:marTop w:val="0"/>
      <w:marBottom w:val="0"/>
      <w:divBdr>
        <w:top w:val="none" w:sz="0" w:space="0" w:color="auto"/>
        <w:left w:val="none" w:sz="0" w:space="0" w:color="auto"/>
        <w:bottom w:val="none" w:sz="0" w:space="0" w:color="auto"/>
        <w:right w:val="none" w:sz="0" w:space="0" w:color="auto"/>
      </w:divBdr>
      <w:divsChild>
        <w:div w:id="1443765169">
          <w:marLeft w:val="0"/>
          <w:marRight w:val="0"/>
          <w:marTop w:val="0"/>
          <w:marBottom w:val="0"/>
          <w:divBdr>
            <w:top w:val="none" w:sz="0" w:space="0" w:color="auto"/>
            <w:left w:val="none" w:sz="0" w:space="0" w:color="auto"/>
            <w:bottom w:val="none" w:sz="0" w:space="0" w:color="auto"/>
            <w:right w:val="none" w:sz="0" w:space="0" w:color="auto"/>
          </w:divBdr>
        </w:div>
      </w:divsChild>
    </w:div>
    <w:div w:id="1854147228">
      <w:bodyDiv w:val="1"/>
      <w:marLeft w:val="0"/>
      <w:marRight w:val="0"/>
      <w:marTop w:val="0"/>
      <w:marBottom w:val="0"/>
      <w:divBdr>
        <w:top w:val="none" w:sz="0" w:space="0" w:color="auto"/>
        <w:left w:val="none" w:sz="0" w:space="0" w:color="auto"/>
        <w:bottom w:val="none" w:sz="0" w:space="0" w:color="auto"/>
        <w:right w:val="none" w:sz="0" w:space="0" w:color="auto"/>
      </w:divBdr>
    </w:div>
    <w:div w:id="1918510482">
      <w:bodyDiv w:val="1"/>
      <w:marLeft w:val="0"/>
      <w:marRight w:val="0"/>
      <w:marTop w:val="0"/>
      <w:marBottom w:val="0"/>
      <w:divBdr>
        <w:top w:val="none" w:sz="0" w:space="0" w:color="auto"/>
        <w:left w:val="none" w:sz="0" w:space="0" w:color="auto"/>
        <w:bottom w:val="none" w:sz="0" w:space="0" w:color="auto"/>
        <w:right w:val="none" w:sz="0" w:space="0" w:color="auto"/>
      </w:divBdr>
    </w:div>
    <w:div w:id="1940717751">
      <w:bodyDiv w:val="1"/>
      <w:marLeft w:val="0"/>
      <w:marRight w:val="0"/>
      <w:marTop w:val="0"/>
      <w:marBottom w:val="0"/>
      <w:divBdr>
        <w:top w:val="none" w:sz="0" w:space="0" w:color="auto"/>
        <w:left w:val="none" w:sz="0" w:space="0" w:color="auto"/>
        <w:bottom w:val="none" w:sz="0" w:space="0" w:color="auto"/>
        <w:right w:val="none" w:sz="0" w:space="0" w:color="auto"/>
      </w:divBdr>
      <w:divsChild>
        <w:div w:id="191765210">
          <w:marLeft w:val="547"/>
          <w:marRight w:val="0"/>
          <w:marTop w:val="0"/>
          <w:marBottom w:val="270"/>
          <w:divBdr>
            <w:top w:val="none" w:sz="0" w:space="0" w:color="auto"/>
            <w:left w:val="none" w:sz="0" w:space="0" w:color="auto"/>
            <w:bottom w:val="none" w:sz="0" w:space="0" w:color="auto"/>
            <w:right w:val="none" w:sz="0" w:space="0" w:color="auto"/>
          </w:divBdr>
        </w:div>
        <w:div w:id="295724074">
          <w:marLeft w:val="547"/>
          <w:marRight w:val="0"/>
          <w:marTop w:val="0"/>
          <w:marBottom w:val="270"/>
          <w:divBdr>
            <w:top w:val="none" w:sz="0" w:space="0" w:color="auto"/>
            <w:left w:val="none" w:sz="0" w:space="0" w:color="auto"/>
            <w:bottom w:val="none" w:sz="0" w:space="0" w:color="auto"/>
            <w:right w:val="none" w:sz="0" w:space="0" w:color="auto"/>
          </w:divBdr>
        </w:div>
        <w:div w:id="398791387">
          <w:marLeft w:val="547"/>
          <w:marRight w:val="0"/>
          <w:marTop w:val="0"/>
          <w:marBottom w:val="270"/>
          <w:divBdr>
            <w:top w:val="none" w:sz="0" w:space="0" w:color="auto"/>
            <w:left w:val="none" w:sz="0" w:space="0" w:color="auto"/>
            <w:bottom w:val="none" w:sz="0" w:space="0" w:color="auto"/>
            <w:right w:val="none" w:sz="0" w:space="0" w:color="auto"/>
          </w:divBdr>
        </w:div>
        <w:div w:id="1292513035">
          <w:marLeft w:val="547"/>
          <w:marRight w:val="0"/>
          <w:marTop w:val="0"/>
          <w:marBottom w:val="270"/>
          <w:divBdr>
            <w:top w:val="none" w:sz="0" w:space="0" w:color="auto"/>
            <w:left w:val="none" w:sz="0" w:space="0" w:color="auto"/>
            <w:bottom w:val="none" w:sz="0" w:space="0" w:color="auto"/>
            <w:right w:val="none" w:sz="0" w:space="0" w:color="auto"/>
          </w:divBdr>
        </w:div>
      </w:divsChild>
    </w:div>
    <w:div w:id="1983119566">
      <w:bodyDiv w:val="1"/>
      <w:marLeft w:val="0"/>
      <w:marRight w:val="0"/>
      <w:marTop w:val="0"/>
      <w:marBottom w:val="0"/>
      <w:divBdr>
        <w:top w:val="none" w:sz="0" w:space="0" w:color="auto"/>
        <w:left w:val="none" w:sz="0" w:space="0" w:color="auto"/>
        <w:bottom w:val="none" w:sz="0" w:space="0" w:color="auto"/>
        <w:right w:val="none" w:sz="0" w:space="0" w:color="auto"/>
      </w:divBdr>
      <w:divsChild>
        <w:div w:id="892624142">
          <w:marLeft w:val="1166"/>
          <w:marRight w:val="0"/>
          <w:marTop w:val="240"/>
          <w:marBottom w:val="0"/>
          <w:divBdr>
            <w:top w:val="none" w:sz="0" w:space="0" w:color="auto"/>
            <w:left w:val="none" w:sz="0" w:space="0" w:color="auto"/>
            <w:bottom w:val="none" w:sz="0" w:space="0" w:color="auto"/>
            <w:right w:val="none" w:sz="0" w:space="0" w:color="auto"/>
          </w:divBdr>
        </w:div>
      </w:divsChild>
    </w:div>
    <w:div w:id="1983848503">
      <w:bodyDiv w:val="1"/>
      <w:marLeft w:val="0"/>
      <w:marRight w:val="0"/>
      <w:marTop w:val="0"/>
      <w:marBottom w:val="0"/>
      <w:divBdr>
        <w:top w:val="none" w:sz="0" w:space="0" w:color="auto"/>
        <w:left w:val="none" w:sz="0" w:space="0" w:color="auto"/>
        <w:bottom w:val="none" w:sz="0" w:space="0" w:color="auto"/>
        <w:right w:val="none" w:sz="0" w:space="0" w:color="auto"/>
      </w:divBdr>
    </w:div>
    <w:div w:id="2061173194">
      <w:bodyDiv w:val="1"/>
      <w:marLeft w:val="0"/>
      <w:marRight w:val="0"/>
      <w:marTop w:val="0"/>
      <w:marBottom w:val="0"/>
      <w:divBdr>
        <w:top w:val="none" w:sz="0" w:space="0" w:color="auto"/>
        <w:left w:val="none" w:sz="0" w:space="0" w:color="auto"/>
        <w:bottom w:val="none" w:sz="0" w:space="0" w:color="auto"/>
        <w:right w:val="none" w:sz="0" w:space="0" w:color="auto"/>
      </w:divBdr>
    </w:div>
    <w:div w:id="20918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3FA496F67254D96A70EB452B5519D" ma:contentTypeVersion="19" ma:contentTypeDescription="Create a new document." ma:contentTypeScope="" ma:versionID="444f71b4c580dad0430fe8ca7a900416">
  <xsd:schema xmlns:xsd="http://www.w3.org/2001/XMLSchema" xmlns:xs="http://www.w3.org/2001/XMLSchema" xmlns:p="http://schemas.microsoft.com/office/2006/metadata/properties" xmlns:ns1="http://schemas.microsoft.com/sharepoint/v3" xmlns:ns2="ada2a3d7-7eda-4fba-a762-5379d715e6ad" xmlns:ns3="71096736-f358-4fe5-a149-19022cfc0a18" targetNamespace="http://schemas.microsoft.com/office/2006/metadata/properties" ma:root="true" ma:fieldsID="2cd6954655c78da2ecde624fdeccced7" ns1:_="" ns2:_="" ns3:_="">
    <xsd:import namespace="http://schemas.microsoft.com/sharepoint/v3"/>
    <xsd:import namespace="ada2a3d7-7eda-4fba-a762-5379d715e6ad"/>
    <xsd:import namespace="71096736-f358-4fe5-a149-19022cfc0a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2a3d7-7eda-4fba-a762-5379d715e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db06df0-9a10-4f13-b01c-4547ef3a4f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96736-f358-4fe5-a149-19022cfc0a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558b5b0-9b77-4630-8d4d-5a5dd66bbf5f}" ma:internalName="TaxCatchAll" ma:showField="CatchAllData" ma:web="71096736-f358-4fe5-a149-19022cfc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1096736-f358-4fe5-a149-19022cfc0a18" xsi:nil="true"/>
    <lcf76f155ced4ddcb4097134ff3c332f xmlns="ada2a3d7-7eda-4fba-a762-5379d715e6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DB6250-EF9F-490B-9CFF-9FE860102DBB}">
  <ds:schemaRefs>
    <ds:schemaRef ds:uri="http://schemas.openxmlformats.org/officeDocument/2006/bibliography"/>
  </ds:schemaRefs>
</ds:datastoreItem>
</file>

<file path=customXml/itemProps2.xml><?xml version="1.0" encoding="utf-8"?>
<ds:datastoreItem xmlns:ds="http://schemas.openxmlformats.org/officeDocument/2006/customXml" ds:itemID="{E4A7B596-B19D-4BEB-8BA6-2EFBFA285B3E}">
  <ds:schemaRefs>
    <ds:schemaRef ds:uri="http://schemas.microsoft.com/sharepoint/v3/contenttype/forms"/>
  </ds:schemaRefs>
</ds:datastoreItem>
</file>

<file path=customXml/itemProps3.xml><?xml version="1.0" encoding="utf-8"?>
<ds:datastoreItem xmlns:ds="http://schemas.openxmlformats.org/officeDocument/2006/customXml" ds:itemID="{2935E0C3-4C5D-4791-A7E7-FCE7552AC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2a3d7-7eda-4fba-a762-5379d715e6ad"/>
    <ds:schemaRef ds:uri="71096736-f358-4fe5-a149-19022cfc0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8E9D4-4829-464E-9E6B-9AAE210A3297}">
  <ds:schemaRefs>
    <ds:schemaRef ds:uri="http://schemas.microsoft.com/office/2006/metadata/properties"/>
    <ds:schemaRef ds:uri="http://schemas.microsoft.com/office/infopath/2007/PartnerControls"/>
    <ds:schemaRef ds:uri="http://schemas.microsoft.com/sharepoint/v3"/>
    <ds:schemaRef ds:uri="71096736-f358-4fe5-a149-19022cfc0a18"/>
    <ds:schemaRef ds:uri="ada2a3d7-7eda-4fba-a762-5379d715e6a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1206</Words>
  <Characters>6878</Characters>
  <Application>Microsoft Office Word</Application>
  <DocSecurity>4</DocSecurity>
  <Lines>57</Lines>
  <Paragraphs>16</Paragraphs>
  <ScaleCrop>false</ScaleCrop>
  <Company>IBLF</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francesca.rhodes</dc:creator>
  <cp:keywords/>
  <dc:description/>
  <cp:lastModifiedBy>Patricia Mijares Chavez</cp:lastModifiedBy>
  <cp:revision>154</cp:revision>
  <cp:lastPrinted>2017-11-02T21:56:00Z</cp:lastPrinted>
  <dcterms:created xsi:type="dcterms:W3CDTF">2020-05-15T03:42:00Z</dcterms:created>
  <dcterms:modified xsi:type="dcterms:W3CDTF">2024-01-18T23:17:00Z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0x01010089F3FA496F67254D96A70EB452B5519D</vt:lpwstr>
  </property>
  <property fmtid="{D5CDD505-2E9C-101B-9397-08002B2CF9AE}" pid="3" name="MediaServiceImageTags">
    <vt:lpwstr/>
  </property>
</Properties>
</file>